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5E99" w14:textId="6664F55B" w:rsidR="00F847F0" w:rsidRPr="001B2F5D" w:rsidRDefault="001B2F5D" w:rsidP="001B2F5D">
      <w:pPr>
        <w:pStyle w:val="Sinespaciado"/>
        <w:jc w:val="center"/>
        <w:rPr>
          <w:rFonts w:ascii="Tahoma" w:hAnsi="Tahoma" w:cs="Tahoma"/>
          <w:b/>
          <w:bCs/>
        </w:rPr>
      </w:pPr>
      <w:bookmarkStart w:id="0" w:name="_Hlk222237033"/>
      <w:bookmarkStart w:id="1" w:name="_Hlk191642343"/>
      <w:r w:rsidRPr="00035BEE">
        <w:rPr>
          <w:rFonts w:ascii="Tahoma" w:hAnsi="Tahoma" w:cs="Tahoma"/>
          <w:b/>
        </w:rPr>
        <w:t>CONVOCATORIA OPD/CMD/</w:t>
      </w:r>
      <w:r w:rsidR="00057747">
        <w:rPr>
          <w:rFonts w:ascii="Tahoma" w:hAnsi="Tahoma" w:cs="Tahoma"/>
          <w:b/>
        </w:rPr>
        <w:t>015</w:t>
      </w:r>
      <w:r w:rsidRPr="00035BEE">
        <w:rPr>
          <w:rFonts w:ascii="Tahoma" w:hAnsi="Tahoma" w:cs="Tahoma"/>
          <w:b/>
        </w:rPr>
        <w:t>/202</w:t>
      </w:r>
      <w:r>
        <w:rPr>
          <w:rFonts w:ascii="Tahoma" w:hAnsi="Tahoma" w:cs="Tahoma"/>
          <w:b/>
        </w:rPr>
        <w:t>6</w:t>
      </w:r>
      <w:r w:rsidRPr="00035BEE">
        <w:rPr>
          <w:rFonts w:ascii="Tahoma" w:hAnsi="Tahoma" w:cs="Tahoma"/>
          <w:b/>
        </w:rPr>
        <w:t xml:space="preserve"> </w:t>
      </w:r>
      <w:r w:rsidRPr="00F35FEE">
        <w:rPr>
          <w:rFonts w:ascii="Tahoma" w:eastAsia="Calibri" w:hAnsi="Tahoma" w:cs="Tahoma"/>
          <w:b/>
          <w:lang w:val="es-ES" w:eastAsia="en-US"/>
        </w:rPr>
        <w:t>“ADQUISICIÓN DE TROFEOS Y MEDALLAS PARA EL CONSEJO MUNICIPAL DEL DEPORTE DE TLAJOMULCO DE ZÚÑIGA, JALISCO”</w:t>
      </w:r>
    </w:p>
    <w:bookmarkEnd w:id="0"/>
    <w:p w14:paraId="66AE7175" w14:textId="77777777" w:rsidR="001E3DF6" w:rsidRPr="00526FAD" w:rsidRDefault="001E3DF6" w:rsidP="00035BEE">
      <w:pPr>
        <w:pStyle w:val="Sinespaciado"/>
        <w:jc w:val="center"/>
        <w:rPr>
          <w:rFonts w:ascii="Tahoma" w:hAnsi="Tahoma" w:cs="Tahoma"/>
          <w:b/>
          <w:bCs/>
          <w:sz w:val="12"/>
          <w:szCs w:val="12"/>
        </w:rPr>
      </w:pPr>
    </w:p>
    <w:bookmarkEnd w:id="1"/>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0EC9C6A7" w:rsidR="00D854C8" w:rsidRPr="00526FAD" w:rsidRDefault="00D854C8" w:rsidP="00D854C8">
      <w:pPr>
        <w:spacing w:after="0" w:line="240" w:lineRule="auto"/>
        <w:jc w:val="both"/>
        <w:rPr>
          <w:rFonts w:ascii="Arial" w:eastAsia="Times New Roman" w:hAnsi="Arial" w:cs="Arial"/>
          <w:sz w:val="18"/>
          <w:szCs w:val="16"/>
        </w:rPr>
      </w:pPr>
    </w:p>
    <w:tbl>
      <w:tblPr>
        <w:tblStyle w:val="Tablaconcuadrcula1"/>
        <w:tblW w:w="8926" w:type="dxa"/>
        <w:tblLook w:val="04A0" w:firstRow="1" w:lastRow="0" w:firstColumn="1" w:lastColumn="0" w:noHBand="0" w:noVBand="1"/>
      </w:tblPr>
      <w:tblGrid>
        <w:gridCol w:w="4390"/>
        <w:gridCol w:w="4536"/>
      </w:tblGrid>
      <w:tr w:rsidR="00D854C8" w:rsidRPr="00522C2D" w14:paraId="2D936E35" w14:textId="77777777" w:rsidTr="00BD7719">
        <w:trPr>
          <w:trHeight w:val="340"/>
        </w:trPr>
        <w:tc>
          <w:tcPr>
            <w:tcW w:w="4390" w:type="dxa"/>
          </w:tcPr>
          <w:p w14:paraId="03DC6C70" w14:textId="77777777" w:rsidR="00D854C8" w:rsidRPr="00522C2D" w:rsidRDefault="00D854C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536" w:type="dxa"/>
          </w:tcPr>
          <w:p w14:paraId="3A38BC0F"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BD7719">
        <w:tc>
          <w:tcPr>
            <w:tcW w:w="4390" w:type="dxa"/>
          </w:tcPr>
          <w:p w14:paraId="0BF7AA2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536" w:type="dxa"/>
          </w:tcPr>
          <w:p w14:paraId="3747EEF7"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BD7719">
        <w:tc>
          <w:tcPr>
            <w:tcW w:w="4390" w:type="dxa"/>
          </w:tcPr>
          <w:p w14:paraId="766EE305"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536" w:type="dxa"/>
          </w:tcPr>
          <w:p w14:paraId="17082C62" w14:textId="489B66D4" w:rsidR="00D854C8" w:rsidRPr="00522C2D" w:rsidRDefault="00D854C8">
            <w:pPr>
              <w:jc w:val="both"/>
              <w:rPr>
                <w:rFonts w:ascii="Arial" w:eastAsia="Calibri" w:hAnsi="Arial" w:cs="Arial"/>
                <w:lang w:eastAsia="es-ES"/>
              </w:rPr>
            </w:pPr>
            <w:r w:rsidRPr="00522C2D">
              <w:rPr>
                <w:rFonts w:ascii="Arial" w:eastAsia="Calibri" w:hAnsi="Arial" w:cs="Arial"/>
                <w:lang w:eastAsia="es-ES"/>
              </w:rPr>
              <w:t>202</w:t>
            </w:r>
            <w:r w:rsidR="0030362F">
              <w:rPr>
                <w:rFonts w:ascii="Arial" w:eastAsia="Calibri" w:hAnsi="Arial" w:cs="Arial"/>
                <w:lang w:eastAsia="es-ES"/>
              </w:rPr>
              <w:t>6</w:t>
            </w:r>
          </w:p>
        </w:tc>
      </w:tr>
      <w:tr w:rsidR="00D854C8" w:rsidRPr="00522C2D" w14:paraId="6D6116A8" w14:textId="77777777" w:rsidTr="00BD7719">
        <w:tc>
          <w:tcPr>
            <w:tcW w:w="4390" w:type="dxa"/>
          </w:tcPr>
          <w:p w14:paraId="76959431"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536" w:type="dxa"/>
          </w:tcPr>
          <w:p w14:paraId="636323CB" w14:textId="735AE56C" w:rsidR="00D854C8" w:rsidRPr="00522C2D" w:rsidRDefault="001E0A54">
            <w:pPr>
              <w:jc w:val="both"/>
              <w:rPr>
                <w:rFonts w:ascii="Arial" w:eastAsia="Calibri" w:hAnsi="Arial" w:cs="Arial"/>
                <w:lang w:eastAsia="es-ES"/>
              </w:rPr>
            </w:pPr>
            <w:r>
              <w:rPr>
                <w:rFonts w:ascii="Arial" w:eastAsia="Calibri" w:hAnsi="Arial" w:cs="Arial"/>
                <w:lang w:eastAsia="es-ES"/>
              </w:rPr>
              <w:t>Cerrado</w:t>
            </w:r>
          </w:p>
        </w:tc>
      </w:tr>
      <w:tr w:rsidR="00D854C8" w:rsidRPr="00522C2D" w14:paraId="71CC20D5" w14:textId="77777777" w:rsidTr="00BD7719">
        <w:tc>
          <w:tcPr>
            <w:tcW w:w="4390" w:type="dxa"/>
          </w:tcPr>
          <w:p w14:paraId="40AF2B29"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536" w:type="dxa"/>
          </w:tcPr>
          <w:p w14:paraId="1B178EC0" w14:textId="7F4DAB3E" w:rsidR="00D854C8" w:rsidRPr="00522C2D" w:rsidRDefault="00D854C8">
            <w:pPr>
              <w:jc w:val="both"/>
              <w:rPr>
                <w:rFonts w:ascii="Arial" w:eastAsia="Calibri" w:hAnsi="Arial" w:cs="Arial"/>
                <w:b/>
                <w:lang w:eastAsia="es-ES"/>
              </w:rPr>
            </w:pPr>
            <w:r w:rsidRPr="00522C2D">
              <w:rPr>
                <w:rFonts w:ascii="Arial" w:eastAsia="Calibri" w:hAnsi="Arial" w:cs="Arial"/>
                <w:b/>
                <w:lang w:eastAsia="es-ES"/>
              </w:rPr>
              <w:t>Se</w:t>
            </w:r>
            <w:r>
              <w:rPr>
                <w:rFonts w:ascii="Arial" w:eastAsia="Calibri" w:hAnsi="Arial" w:cs="Arial"/>
                <w:b/>
                <w:lang w:eastAsia="es-ES"/>
              </w:rPr>
              <w:t xml:space="preserve"> adjudicar</w:t>
            </w:r>
            <w:r w:rsidR="0030362F">
              <w:rPr>
                <w:rFonts w:ascii="Arial" w:eastAsia="Calibri" w:hAnsi="Arial" w:cs="Arial"/>
                <w:b/>
                <w:lang w:eastAsia="es-ES"/>
              </w:rPr>
              <w:t>a</w:t>
            </w:r>
            <w:r>
              <w:rPr>
                <w:rFonts w:ascii="Arial" w:eastAsia="Calibri" w:hAnsi="Arial" w:cs="Arial"/>
                <w:b/>
                <w:lang w:eastAsia="es-ES"/>
              </w:rPr>
              <w:t xml:space="preserve"> </w:t>
            </w:r>
            <w:r w:rsidR="004E5EF1">
              <w:rPr>
                <w:rFonts w:ascii="Arial" w:eastAsia="Calibri" w:hAnsi="Arial" w:cs="Arial"/>
                <w:b/>
                <w:lang w:eastAsia="es-ES"/>
              </w:rPr>
              <w:t>a un solo proveedor</w:t>
            </w:r>
          </w:p>
        </w:tc>
      </w:tr>
      <w:tr w:rsidR="00D854C8" w:rsidRPr="00522C2D" w14:paraId="46ED5741" w14:textId="77777777" w:rsidTr="00BD7719">
        <w:tc>
          <w:tcPr>
            <w:tcW w:w="4390" w:type="dxa"/>
          </w:tcPr>
          <w:p w14:paraId="3F14775A"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536" w:type="dxa"/>
          </w:tcPr>
          <w:p w14:paraId="0F3387CC" w14:textId="437C27BC" w:rsidR="00D854C8" w:rsidRPr="00522C2D" w:rsidRDefault="001B2F5D" w:rsidP="00D349F9">
            <w:pPr>
              <w:jc w:val="both"/>
              <w:rPr>
                <w:rFonts w:ascii="Arial" w:eastAsia="Calibri" w:hAnsi="Arial" w:cs="Arial"/>
                <w:lang w:eastAsia="es-ES"/>
              </w:rPr>
            </w:pPr>
            <w:r>
              <w:rPr>
                <w:rFonts w:ascii="Arial" w:eastAsia="Calibri" w:hAnsi="Arial" w:cs="Arial"/>
                <w:lang w:eastAsia="es-ES"/>
              </w:rPr>
              <w:t>2731</w:t>
            </w:r>
          </w:p>
        </w:tc>
      </w:tr>
      <w:tr w:rsidR="00D854C8" w:rsidRPr="00522C2D" w14:paraId="38EEE094" w14:textId="77777777" w:rsidTr="00BD7719">
        <w:tc>
          <w:tcPr>
            <w:tcW w:w="4390" w:type="dxa"/>
          </w:tcPr>
          <w:p w14:paraId="1A3930A8"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536" w:type="dxa"/>
          </w:tcPr>
          <w:p w14:paraId="1F0C60E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BD7719">
        <w:trPr>
          <w:trHeight w:val="329"/>
        </w:trPr>
        <w:tc>
          <w:tcPr>
            <w:tcW w:w="4390" w:type="dxa"/>
          </w:tcPr>
          <w:p w14:paraId="3F2A5300" w14:textId="77777777" w:rsidR="00D854C8" w:rsidRPr="00522C2D" w:rsidRDefault="00D854C8">
            <w:pPr>
              <w:jc w:val="both"/>
              <w:rPr>
                <w:rFonts w:ascii="Arial" w:eastAsia="Calibri" w:hAnsi="Arial" w:cs="Arial"/>
              </w:rPr>
            </w:pPr>
            <w:r w:rsidRPr="00522C2D">
              <w:rPr>
                <w:rFonts w:ascii="Arial" w:eastAsia="Calibri" w:hAnsi="Arial" w:cs="Arial"/>
              </w:rPr>
              <w:t>Fecha de Publicación</w:t>
            </w:r>
          </w:p>
        </w:tc>
        <w:tc>
          <w:tcPr>
            <w:tcW w:w="4536" w:type="dxa"/>
          </w:tcPr>
          <w:p w14:paraId="55BEFA8B" w14:textId="4A0BA874" w:rsidR="00D854C8" w:rsidRPr="00522C2D" w:rsidRDefault="000878D1">
            <w:pPr>
              <w:spacing w:after="200" w:line="276" w:lineRule="auto"/>
              <w:jc w:val="both"/>
              <w:rPr>
                <w:rFonts w:ascii="Arial" w:eastAsia="Calibri" w:hAnsi="Arial" w:cs="Arial"/>
                <w:b/>
              </w:rPr>
            </w:pPr>
            <w:r>
              <w:rPr>
                <w:rFonts w:ascii="Arial" w:eastAsia="Calibri" w:hAnsi="Arial" w:cs="Arial"/>
                <w:color w:val="000000"/>
              </w:rPr>
              <w:t>03</w:t>
            </w:r>
            <w:r w:rsidR="00F35B2C">
              <w:rPr>
                <w:rFonts w:ascii="Arial" w:eastAsia="Calibri" w:hAnsi="Arial" w:cs="Arial"/>
                <w:color w:val="000000"/>
              </w:rPr>
              <w:t xml:space="preserve"> </w:t>
            </w:r>
            <w:r w:rsidR="00C34684">
              <w:rPr>
                <w:rFonts w:ascii="Arial" w:eastAsia="Calibri" w:hAnsi="Arial" w:cs="Arial"/>
                <w:color w:val="000000"/>
              </w:rPr>
              <w:t>de</w:t>
            </w:r>
            <w:r>
              <w:rPr>
                <w:rFonts w:ascii="Arial" w:eastAsia="Calibri" w:hAnsi="Arial" w:cs="Arial"/>
                <w:color w:val="000000"/>
              </w:rPr>
              <w:t xml:space="preserve"> marzo</w:t>
            </w:r>
            <w:r w:rsidR="00D854C8" w:rsidRPr="00522C2D">
              <w:rPr>
                <w:rFonts w:ascii="Arial" w:eastAsia="Calibri" w:hAnsi="Arial" w:cs="Arial"/>
                <w:color w:val="000000"/>
              </w:rPr>
              <w:t xml:space="preserve"> </w:t>
            </w:r>
            <w:r w:rsidR="00C34684">
              <w:rPr>
                <w:rFonts w:ascii="Arial" w:eastAsia="Calibri" w:hAnsi="Arial" w:cs="Arial"/>
                <w:color w:val="000000"/>
              </w:rPr>
              <w:t xml:space="preserve">del </w:t>
            </w:r>
            <w:r w:rsidR="005F3CC3">
              <w:rPr>
                <w:rFonts w:ascii="Arial" w:eastAsia="Calibri" w:hAnsi="Arial" w:cs="Arial"/>
                <w:color w:val="000000"/>
              </w:rPr>
              <w:t xml:space="preserve">año </w:t>
            </w:r>
            <w:r w:rsidR="00D854C8" w:rsidRPr="00522C2D">
              <w:rPr>
                <w:rFonts w:ascii="Arial" w:eastAsia="Calibri" w:hAnsi="Arial" w:cs="Arial"/>
                <w:color w:val="000000"/>
              </w:rPr>
              <w:t>202</w:t>
            </w:r>
            <w:r w:rsidR="0030362F">
              <w:rPr>
                <w:rFonts w:ascii="Arial" w:eastAsia="Calibri" w:hAnsi="Arial" w:cs="Arial"/>
                <w:color w:val="000000"/>
              </w:rPr>
              <w:t>6</w:t>
            </w:r>
          </w:p>
        </w:tc>
      </w:tr>
      <w:tr w:rsidR="007B5BC1" w:rsidRPr="00522C2D" w14:paraId="41FAA573" w14:textId="77777777" w:rsidTr="00BD7719">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536" w:type="dxa"/>
          </w:tcPr>
          <w:p w14:paraId="10BD1C7D" w14:textId="244ECCB1"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w:t>
            </w:r>
            <w:r w:rsidR="00B35889">
              <w:rPr>
                <w:rFonts w:ascii="Arial" w:hAnsi="Arial" w:cs="Arial"/>
              </w:rPr>
              <w:t xml:space="preserve"> </w:t>
            </w:r>
            <w:r w:rsidRPr="00CF592E">
              <w:rPr>
                <w:rFonts w:ascii="Arial" w:hAnsi="Arial" w:cs="Arial"/>
              </w:rPr>
              <w:t>electrónico: comprascomude@tlajomulco.gob.mx</w:t>
            </w:r>
          </w:p>
        </w:tc>
      </w:tr>
      <w:tr w:rsidR="007B5BC1" w:rsidRPr="00522C2D" w14:paraId="7BEEADB8" w14:textId="77777777" w:rsidTr="00BD7719">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536" w:type="dxa"/>
            <w:tcBorders>
              <w:top w:val="single" w:sz="4" w:space="0" w:color="auto"/>
              <w:left w:val="single" w:sz="4" w:space="0" w:color="auto"/>
              <w:bottom w:val="single" w:sz="4" w:space="0" w:color="auto"/>
              <w:right w:val="single" w:sz="4" w:space="0" w:color="auto"/>
            </w:tcBorders>
          </w:tcPr>
          <w:p w14:paraId="3272DF56" w14:textId="3AB02520" w:rsidR="007B5BC1" w:rsidRPr="00522C2D" w:rsidRDefault="000878D1" w:rsidP="007B5BC1">
            <w:pPr>
              <w:spacing w:after="200"/>
              <w:jc w:val="both"/>
              <w:rPr>
                <w:rFonts w:ascii="Arial" w:eastAsia="Calibri" w:hAnsi="Arial" w:cs="Arial"/>
                <w:color w:val="000000"/>
              </w:rPr>
            </w:pPr>
            <w:r>
              <w:rPr>
                <w:rFonts w:ascii="Arial" w:eastAsia="Calibri" w:hAnsi="Arial" w:cs="Arial"/>
                <w:color w:val="000000"/>
              </w:rPr>
              <w:t>13</w:t>
            </w:r>
            <w:r w:rsidR="004E5EF1">
              <w:rPr>
                <w:rFonts w:ascii="Arial" w:eastAsia="Calibri" w:hAnsi="Arial" w:cs="Arial"/>
                <w:color w:val="000000"/>
              </w:rPr>
              <w:t xml:space="preserve"> </w:t>
            </w:r>
            <w:r w:rsidR="00B35889">
              <w:rPr>
                <w:rFonts w:ascii="Arial" w:eastAsia="Calibri" w:hAnsi="Arial" w:cs="Arial"/>
                <w:color w:val="000000"/>
              </w:rPr>
              <w:t xml:space="preserve">de </w:t>
            </w:r>
            <w:r w:rsidR="005F3CC3">
              <w:rPr>
                <w:rFonts w:ascii="Arial" w:eastAsia="Calibri" w:hAnsi="Arial" w:cs="Arial"/>
                <w:color w:val="000000"/>
              </w:rPr>
              <w:t>marzo</w:t>
            </w:r>
            <w:r w:rsidR="007B5BC1">
              <w:rPr>
                <w:rFonts w:ascii="Arial" w:eastAsia="Calibri" w:hAnsi="Arial" w:cs="Arial"/>
                <w:color w:val="000000"/>
              </w:rPr>
              <w:t xml:space="preserve"> del 202</w:t>
            </w:r>
            <w:r w:rsidR="00B35889">
              <w:rPr>
                <w:rFonts w:ascii="Arial" w:eastAsia="Calibri" w:hAnsi="Arial" w:cs="Arial"/>
                <w:color w:val="000000"/>
              </w:rPr>
              <w:t>6</w:t>
            </w:r>
            <w:r w:rsidR="007B5BC1">
              <w:rPr>
                <w:rFonts w:ascii="Arial" w:eastAsia="Calibri" w:hAnsi="Arial" w:cs="Arial"/>
                <w:color w:val="000000"/>
              </w:rPr>
              <w:t xml:space="preserve"> a las </w:t>
            </w:r>
            <w:r w:rsidR="007B5BC1">
              <w:rPr>
                <w:rFonts w:ascii="Arial" w:eastAsia="Calibri" w:hAnsi="Arial" w:cs="Arial"/>
              </w:rPr>
              <w:t xml:space="preserve">13:00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w:t>
            </w:r>
            <w:r w:rsidR="009B3996" w:rsidRPr="009B3996">
              <w:rPr>
                <w:rFonts w:ascii="Arial" w:eastAsia="Calibri" w:hAnsi="Arial" w:cs="Arial"/>
              </w:rPr>
              <w:t>calle 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6D308233" w14:textId="77777777" w:rsidTr="00BD7719">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536" w:type="dxa"/>
            <w:tcBorders>
              <w:top w:val="single" w:sz="4" w:space="0" w:color="auto"/>
              <w:left w:val="single" w:sz="4" w:space="0" w:color="auto"/>
              <w:bottom w:val="single" w:sz="4" w:space="0" w:color="auto"/>
              <w:right w:val="single" w:sz="4" w:space="0" w:color="auto"/>
            </w:tcBorders>
          </w:tcPr>
          <w:p w14:paraId="1760873A" w14:textId="2F828AC8" w:rsidR="007B5BC1" w:rsidRPr="00522C2D" w:rsidRDefault="000878D1" w:rsidP="007B5BC1">
            <w:pPr>
              <w:spacing w:after="200"/>
              <w:jc w:val="both"/>
              <w:rPr>
                <w:rFonts w:ascii="Arial" w:eastAsia="Calibri" w:hAnsi="Arial" w:cs="Arial"/>
                <w:color w:val="000000"/>
              </w:rPr>
            </w:pPr>
            <w:r>
              <w:rPr>
                <w:rFonts w:ascii="Arial" w:eastAsia="Calibri" w:hAnsi="Arial" w:cs="Arial"/>
                <w:color w:val="000000"/>
              </w:rPr>
              <w:t>13</w:t>
            </w:r>
            <w:r w:rsidR="00B35889" w:rsidRPr="00B35889">
              <w:rPr>
                <w:rFonts w:ascii="Arial" w:eastAsia="Calibri" w:hAnsi="Arial" w:cs="Arial"/>
                <w:color w:val="000000"/>
              </w:rPr>
              <w:t xml:space="preserve"> de </w:t>
            </w:r>
            <w:r w:rsidR="003705F7">
              <w:rPr>
                <w:rFonts w:ascii="Arial" w:eastAsia="Calibri" w:hAnsi="Arial" w:cs="Arial"/>
                <w:color w:val="000000"/>
              </w:rPr>
              <w:t>marzo</w:t>
            </w:r>
            <w:r w:rsidR="00B35889" w:rsidRPr="00B35889">
              <w:rPr>
                <w:rFonts w:ascii="Arial" w:eastAsia="Calibri" w:hAnsi="Arial" w:cs="Arial"/>
                <w:color w:val="000000"/>
              </w:rPr>
              <w:t xml:space="preserve"> del 2026</w:t>
            </w:r>
            <w:r w:rsidR="007B5BC1">
              <w:rPr>
                <w:rFonts w:ascii="Arial" w:eastAsia="Calibri" w:hAnsi="Arial" w:cs="Arial"/>
                <w:color w:val="000000"/>
              </w:rPr>
              <w:t xml:space="preserve">, a las </w:t>
            </w:r>
            <w:r w:rsidR="007B5BC1">
              <w:rPr>
                <w:rFonts w:ascii="Arial" w:eastAsia="Calibri" w:hAnsi="Arial" w:cs="Arial"/>
              </w:rPr>
              <w:t xml:space="preserve">13:10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calle </w:t>
            </w:r>
            <w:r w:rsidR="009B3996" w:rsidRPr="009B3996">
              <w:rPr>
                <w:rFonts w:ascii="Arial" w:eastAsia="Calibri" w:hAnsi="Arial" w:cs="Arial"/>
              </w:rPr>
              <w:t>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04E5ABC6" w14:textId="77777777" w:rsidTr="00BD7719">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536"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BD7719">
        <w:trPr>
          <w:trHeight w:val="720"/>
        </w:trPr>
        <w:tc>
          <w:tcPr>
            <w:tcW w:w="4390" w:type="dxa"/>
          </w:tcPr>
          <w:p w14:paraId="79FB78A2" w14:textId="7B623430" w:rsidR="007B5BC1" w:rsidRPr="00522C2D" w:rsidRDefault="007B5BC1" w:rsidP="00BD7719">
            <w:pPr>
              <w:jc w:val="both"/>
              <w:rPr>
                <w:rFonts w:ascii="Arial" w:eastAsia="Calibri" w:hAnsi="Arial" w:cs="Arial"/>
              </w:rPr>
            </w:pPr>
            <w:r w:rsidRPr="00522C2D">
              <w:rPr>
                <w:rFonts w:ascii="Arial" w:eastAsia="Calibri" w:hAnsi="Arial" w:cs="Arial"/>
              </w:rPr>
              <w:t xml:space="preserve">Domicilio de las Oficinas del Órgano </w:t>
            </w:r>
            <w:r w:rsidR="00BD7719" w:rsidRPr="00522C2D">
              <w:rPr>
                <w:rFonts w:ascii="Arial" w:eastAsia="Calibri" w:hAnsi="Arial" w:cs="Arial"/>
              </w:rPr>
              <w:t xml:space="preserve">Interno </w:t>
            </w:r>
            <w:r w:rsidRPr="00522C2D">
              <w:rPr>
                <w:rFonts w:ascii="Arial" w:eastAsia="Calibri" w:hAnsi="Arial" w:cs="Arial"/>
              </w:rPr>
              <w:t>de Control donde podrán presentarse inconformidades.</w:t>
            </w:r>
          </w:p>
        </w:tc>
        <w:tc>
          <w:tcPr>
            <w:tcW w:w="4536" w:type="dxa"/>
          </w:tcPr>
          <w:p w14:paraId="3F4FD769" w14:textId="54E1A150" w:rsidR="007B5BC1" w:rsidRPr="00522C2D" w:rsidRDefault="00340938" w:rsidP="007B5BC1">
            <w:pPr>
              <w:rPr>
                <w:rFonts w:ascii="Arial" w:eastAsia="Calibri" w:hAnsi="Arial" w:cs="Arial"/>
              </w:rPr>
            </w:pPr>
            <w:r w:rsidRPr="00B6009F">
              <w:rPr>
                <w:rFonts w:ascii="Arial" w:eastAsia="Times New Roman" w:hAnsi="Arial" w:cs="Arial"/>
              </w:rPr>
              <w:t>calle Vallarta #59, poniente, colonia centro, en Tlajomulco de Zúñiga, Jalisco</w:t>
            </w:r>
          </w:p>
        </w:tc>
      </w:tr>
    </w:tbl>
    <w:p w14:paraId="2F5BF242" w14:textId="58CF30F7" w:rsidR="006A4E6B" w:rsidRDefault="006A4E6B" w:rsidP="00746367">
      <w:pPr>
        <w:spacing w:after="0" w:line="240" w:lineRule="auto"/>
        <w:jc w:val="both"/>
        <w:rPr>
          <w:b/>
        </w:rPr>
      </w:pPr>
    </w:p>
    <w:p w14:paraId="149EEE01" w14:textId="77777777" w:rsidR="003705F7" w:rsidRDefault="003705F7" w:rsidP="00746367">
      <w:pPr>
        <w:spacing w:after="0" w:line="240" w:lineRule="auto"/>
        <w:jc w:val="both"/>
        <w:rPr>
          <w:b/>
        </w:rPr>
      </w:pPr>
    </w:p>
    <w:p w14:paraId="49B3B675" w14:textId="77777777" w:rsidR="007874C4" w:rsidRDefault="007874C4" w:rsidP="00746367">
      <w:pPr>
        <w:spacing w:after="0" w:line="240" w:lineRule="auto"/>
        <w:jc w:val="both"/>
        <w:rPr>
          <w:b/>
        </w:rPr>
      </w:pPr>
    </w:p>
    <w:tbl>
      <w:tblPr>
        <w:tblStyle w:val="Tablaconcuadrcula1"/>
        <w:tblW w:w="9209" w:type="dxa"/>
        <w:jc w:val="center"/>
        <w:tblLook w:val="04A0" w:firstRow="1" w:lastRow="0" w:firstColumn="1" w:lastColumn="0" w:noHBand="0" w:noVBand="1"/>
      </w:tblPr>
      <w:tblGrid>
        <w:gridCol w:w="894"/>
        <w:gridCol w:w="1165"/>
        <w:gridCol w:w="1210"/>
        <w:gridCol w:w="5940"/>
      </w:tblGrid>
      <w:tr w:rsidR="00845A25" w:rsidRPr="00B65F9F" w14:paraId="5D3BE422" w14:textId="77777777" w:rsidTr="00057747">
        <w:trPr>
          <w:trHeight w:val="231"/>
          <w:jc w:val="center"/>
        </w:trPr>
        <w:tc>
          <w:tcPr>
            <w:tcW w:w="894" w:type="dxa"/>
            <w:shd w:val="clear" w:color="auto" w:fill="000000" w:themeFill="text1"/>
          </w:tcPr>
          <w:p w14:paraId="562EC1BF" w14:textId="77777777" w:rsidR="00845A25" w:rsidRPr="00B65F9F" w:rsidRDefault="00845A25" w:rsidP="00A9422F">
            <w:pPr>
              <w:spacing w:after="200" w:line="276" w:lineRule="auto"/>
              <w:jc w:val="center"/>
              <w:rPr>
                <w:rFonts w:ascii="Leelawadee UI" w:eastAsia="Calibri" w:hAnsi="Leelawadee UI" w:cs="Leelawadee UI"/>
                <w:b/>
                <w:bCs/>
                <w:sz w:val="20"/>
                <w:szCs w:val="20"/>
              </w:rPr>
            </w:pPr>
            <w:bookmarkStart w:id="2" w:name="_Hlk222513776"/>
            <w:r w:rsidRPr="00B65F9F">
              <w:rPr>
                <w:rFonts w:ascii="Leelawadee UI" w:eastAsia="Calibri" w:hAnsi="Leelawadee UI" w:cs="Leelawadee UI"/>
                <w:b/>
                <w:bCs/>
                <w:sz w:val="20"/>
                <w:szCs w:val="20"/>
              </w:rPr>
              <w:lastRenderedPageBreak/>
              <w:t>Partida</w:t>
            </w:r>
          </w:p>
        </w:tc>
        <w:tc>
          <w:tcPr>
            <w:tcW w:w="1165" w:type="dxa"/>
            <w:shd w:val="clear" w:color="auto" w:fill="000000" w:themeFill="text1"/>
          </w:tcPr>
          <w:p w14:paraId="5ACBB159" w14:textId="77777777" w:rsidR="00845A25" w:rsidRPr="00B65F9F" w:rsidRDefault="00845A25" w:rsidP="00A9422F">
            <w:pPr>
              <w:spacing w:after="200" w:line="276" w:lineRule="auto"/>
              <w:jc w:val="center"/>
              <w:rPr>
                <w:rFonts w:ascii="Leelawadee UI" w:eastAsia="Calibri" w:hAnsi="Leelawadee UI" w:cs="Leelawadee UI"/>
                <w:b/>
                <w:bCs/>
                <w:sz w:val="20"/>
                <w:szCs w:val="20"/>
              </w:rPr>
            </w:pPr>
            <w:r w:rsidRPr="00B65F9F">
              <w:rPr>
                <w:rFonts w:ascii="Leelawadee UI" w:eastAsia="Calibri" w:hAnsi="Leelawadee UI" w:cs="Leelawadee UI"/>
                <w:b/>
                <w:bCs/>
                <w:sz w:val="20"/>
                <w:szCs w:val="20"/>
              </w:rPr>
              <w:t>Cantidad</w:t>
            </w:r>
          </w:p>
        </w:tc>
        <w:tc>
          <w:tcPr>
            <w:tcW w:w="1210" w:type="dxa"/>
            <w:shd w:val="clear" w:color="auto" w:fill="000000" w:themeFill="text1"/>
          </w:tcPr>
          <w:p w14:paraId="535F91ED" w14:textId="77777777" w:rsidR="00845A25" w:rsidRPr="00B65F9F" w:rsidRDefault="00845A25" w:rsidP="00A9422F">
            <w:pPr>
              <w:spacing w:after="200" w:line="276" w:lineRule="auto"/>
              <w:jc w:val="center"/>
              <w:rPr>
                <w:rFonts w:ascii="Leelawadee UI" w:eastAsia="Calibri" w:hAnsi="Leelawadee UI" w:cs="Leelawadee UI"/>
                <w:b/>
                <w:bCs/>
                <w:sz w:val="20"/>
                <w:szCs w:val="20"/>
              </w:rPr>
            </w:pPr>
            <w:r w:rsidRPr="00B65F9F">
              <w:rPr>
                <w:rFonts w:ascii="Leelawadee UI" w:eastAsia="Calibri" w:hAnsi="Leelawadee UI" w:cs="Leelawadee UI"/>
                <w:b/>
                <w:bCs/>
                <w:sz w:val="20"/>
                <w:szCs w:val="20"/>
              </w:rPr>
              <w:t>UM</w:t>
            </w:r>
          </w:p>
        </w:tc>
        <w:tc>
          <w:tcPr>
            <w:tcW w:w="5940" w:type="dxa"/>
            <w:shd w:val="clear" w:color="auto" w:fill="000000" w:themeFill="text1"/>
          </w:tcPr>
          <w:p w14:paraId="146E0ED6" w14:textId="77777777" w:rsidR="00845A25" w:rsidRPr="00B65F9F" w:rsidRDefault="00845A25" w:rsidP="00A9422F">
            <w:pPr>
              <w:spacing w:after="200" w:line="276" w:lineRule="auto"/>
              <w:jc w:val="center"/>
              <w:rPr>
                <w:rFonts w:ascii="Leelawadee UI" w:eastAsia="Calibri" w:hAnsi="Leelawadee UI" w:cs="Leelawadee UI"/>
                <w:b/>
                <w:bCs/>
                <w:sz w:val="20"/>
                <w:szCs w:val="20"/>
              </w:rPr>
            </w:pPr>
            <w:r w:rsidRPr="00B65F9F">
              <w:rPr>
                <w:rFonts w:ascii="Leelawadee UI" w:eastAsia="Calibri" w:hAnsi="Leelawadee UI" w:cs="Leelawadee UI"/>
                <w:b/>
                <w:bCs/>
                <w:sz w:val="20"/>
                <w:szCs w:val="20"/>
              </w:rPr>
              <w:t>Descripción</w:t>
            </w:r>
          </w:p>
        </w:tc>
      </w:tr>
      <w:tr w:rsidR="00057747" w:rsidRPr="00B65F9F" w14:paraId="4A6BE78B" w14:textId="77777777" w:rsidTr="00057747">
        <w:trPr>
          <w:trHeight w:val="3033"/>
          <w:jc w:val="center"/>
        </w:trPr>
        <w:tc>
          <w:tcPr>
            <w:tcW w:w="894" w:type="dxa"/>
            <w:vAlign w:val="center"/>
          </w:tcPr>
          <w:p w14:paraId="75CE0E28" w14:textId="3B84D455" w:rsidR="00057747" w:rsidRPr="00B65F9F" w:rsidRDefault="00057747" w:rsidP="00057747">
            <w:pPr>
              <w:spacing w:after="200" w:line="276" w:lineRule="auto"/>
              <w:jc w:val="center"/>
              <w:rPr>
                <w:rFonts w:ascii="Leelawadee UI" w:eastAsia="Calibri" w:hAnsi="Leelawadee UI" w:cs="Leelawadee UI"/>
                <w:sz w:val="20"/>
                <w:szCs w:val="20"/>
              </w:rPr>
            </w:pPr>
            <w:r>
              <w:rPr>
                <w:rFonts w:ascii="Leelawadee UI" w:eastAsia="Calibri" w:hAnsi="Leelawadee UI" w:cs="Leelawadee UI"/>
                <w:sz w:val="20"/>
                <w:szCs w:val="20"/>
              </w:rPr>
              <w:t>1</w:t>
            </w:r>
          </w:p>
        </w:tc>
        <w:tc>
          <w:tcPr>
            <w:tcW w:w="1165" w:type="dxa"/>
            <w:vAlign w:val="center"/>
          </w:tcPr>
          <w:p w14:paraId="7D020BAA" w14:textId="7FCE7C89" w:rsidR="00057747" w:rsidRPr="00B65F9F" w:rsidRDefault="00057747" w:rsidP="00057747">
            <w:pPr>
              <w:spacing w:after="200" w:line="276" w:lineRule="auto"/>
              <w:jc w:val="center"/>
              <w:rPr>
                <w:rFonts w:ascii="Leelawadee UI" w:eastAsia="Calibri" w:hAnsi="Leelawadee UI" w:cs="Leelawadee UI"/>
                <w:sz w:val="20"/>
                <w:szCs w:val="20"/>
              </w:rPr>
            </w:pPr>
            <w:r>
              <w:rPr>
                <w:rFonts w:ascii="Leelawadee UI" w:eastAsia="Calibri" w:hAnsi="Leelawadee UI" w:cs="Leelawadee UI"/>
                <w:sz w:val="20"/>
                <w:szCs w:val="20"/>
              </w:rPr>
              <w:t>35</w:t>
            </w:r>
          </w:p>
        </w:tc>
        <w:tc>
          <w:tcPr>
            <w:tcW w:w="1210" w:type="dxa"/>
            <w:vAlign w:val="center"/>
          </w:tcPr>
          <w:p w14:paraId="528671C4" w14:textId="77777777" w:rsidR="00057747" w:rsidRPr="00B65F9F" w:rsidRDefault="00057747" w:rsidP="00057747">
            <w:pPr>
              <w:spacing w:after="200" w:line="276" w:lineRule="auto"/>
              <w:jc w:val="center"/>
              <w:rPr>
                <w:rFonts w:ascii="Leelawadee UI" w:eastAsia="Calibri" w:hAnsi="Leelawadee UI" w:cs="Leelawadee UI"/>
                <w:sz w:val="20"/>
                <w:szCs w:val="20"/>
              </w:rPr>
            </w:pPr>
            <w:r>
              <w:rPr>
                <w:rFonts w:ascii="Leelawadee UI" w:eastAsia="Calibri" w:hAnsi="Leelawadee UI" w:cs="Leelawadee UI"/>
                <w:sz w:val="20"/>
                <w:szCs w:val="20"/>
              </w:rPr>
              <w:t>DUPLAS</w:t>
            </w:r>
          </w:p>
        </w:tc>
        <w:tc>
          <w:tcPr>
            <w:tcW w:w="5940" w:type="dxa"/>
          </w:tcPr>
          <w:p w14:paraId="16DD400F" w14:textId="77777777" w:rsidR="00057747" w:rsidRPr="00CF7B05" w:rsidRDefault="00057747" w:rsidP="00057747">
            <w:pPr>
              <w:rPr>
                <w:rFonts w:ascii="Verdana" w:hAnsi="Verdana"/>
                <w:sz w:val="20"/>
                <w:szCs w:val="20"/>
              </w:rPr>
            </w:pPr>
            <w:r w:rsidRPr="00CF7B05">
              <w:rPr>
                <w:rFonts w:ascii="Verdana" w:hAnsi="Verdana"/>
                <w:b/>
                <w:bCs/>
                <w:sz w:val="20"/>
                <w:szCs w:val="20"/>
              </w:rPr>
              <w:t xml:space="preserve">Dupla de Trofeos – Campeón + Subcampeón de 60cm y 55cm </w:t>
            </w:r>
            <w:r w:rsidRPr="00CF7B05">
              <w:rPr>
                <w:rFonts w:ascii="Verdana" w:hAnsi="Verdana"/>
                <w:sz w:val="20"/>
                <w:szCs w:val="20"/>
              </w:rPr>
              <w:br/>
              <w:t>Set exclusivo de trofeos diseñado</w:t>
            </w:r>
            <w:r>
              <w:rPr>
                <w:rFonts w:ascii="Verdana" w:hAnsi="Verdana"/>
                <w:sz w:val="20"/>
                <w:szCs w:val="20"/>
              </w:rPr>
              <w:t>s</w:t>
            </w:r>
            <w:r w:rsidRPr="00CF7B05">
              <w:rPr>
                <w:rFonts w:ascii="Verdana" w:hAnsi="Verdana"/>
                <w:sz w:val="20"/>
                <w:szCs w:val="20"/>
              </w:rPr>
              <w:t xml:space="preserve"> para premiar </w:t>
            </w:r>
          </w:p>
          <w:p w14:paraId="40EF401D" w14:textId="77777777" w:rsidR="00057747" w:rsidRPr="00CF7B05" w:rsidRDefault="00057747" w:rsidP="00057747">
            <w:pPr>
              <w:numPr>
                <w:ilvl w:val="0"/>
                <w:numId w:val="3"/>
              </w:numPr>
              <w:rPr>
                <w:rFonts w:ascii="Verdana" w:hAnsi="Verdana"/>
                <w:sz w:val="20"/>
                <w:szCs w:val="20"/>
              </w:rPr>
            </w:pPr>
            <w:r w:rsidRPr="00CF7B05">
              <w:rPr>
                <w:rFonts w:ascii="Verdana" w:hAnsi="Verdana"/>
                <w:b/>
                <w:bCs/>
                <w:sz w:val="20"/>
                <w:szCs w:val="20"/>
              </w:rPr>
              <w:t>Estructura:</w:t>
            </w:r>
            <w:r w:rsidRPr="00CF7B05">
              <w:rPr>
                <w:rFonts w:ascii="Verdana" w:hAnsi="Verdana"/>
                <w:sz w:val="20"/>
                <w:szCs w:val="20"/>
              </w:rPr>
              <w:t xml:space="preserve"> Base robusta de madera finamente trabajada.</w:t>
            </w:r>
          </w:p>
          <w:p w14:paraId="357B6902" w14:textId="77777777" w:rsidR="00057747" w:rsidRPr="00CF7B05" w:rsidRDefault="00057747" w:rsidP="00057747">
            <w:pPr>
              <w:numPr>
                <w:ilvl w:val="0"/>
                <w:numId w:val="3"/>
              </w:numPr>
              <w:rPr>
                <w:rFonts w:ascii="Verdana" w:hAnsi="Verdana"/>
                <w:sz w:val="20"/>
                <w:szCs w:val="20"/>
              </w:rPr>
            </w:pPr>
            <w:r w:rsidRPr="00CF7B05">
              <w:rPr>
                <w:rFonts w:ascii="Verdana" w:hAnsi="Verdana"/>
                <w:b/>
                <w:bCs/>
                <w:sz w:val="20"/>
                <w:szCs w:val="20"/>
              </w:rPr>
              <w:t>Incluye:</w:t>
            </w:r>
          </w:p>
          <w:p w14:paraId="5A784EB6" w14:textId="77777777" w:rsidR="00057747" w:rsidRPr="00B07A0A" w:rsidRDefault="00057747" w:rsidP="00057747">
            <w:pPr>
              <w:numPr>
                <w:ilvl w:val="1"/>
                <w:numId w:val="3"/>
              </w:numPr>
              <w:rPr>
                <w:rFonts w:ascii="Verdana" w:hAnsi="Verdana"/>
                <w:sz w:val="20"/>
                <w:szCs w:val="20"/>
              </w:rPr>
            </w:pPr>
            <w:r w:rsidRPr="00B07A0A">
              <w:rPr>
                <w:rFonts w:ascii="Verdana" w:hAnsi="Verdana"/>
                <w:sz w:val="20"/>
                <w:szCs w:val="20"/>
              </w:rPr>
              <w:t>2 trofeos (Campeón y Subcampeón)</w:t>
            </w:r>
          </w:p>
          <w:p w14:paraId="547085EA" w14:textId="77777777" w:rsidR="00057747" w:rsidRPr="00CF7B05" w:rsidRDefault="00057747" w:rsidP="00057747">
            <w:pPr>
              <w:numPr>
                <w:ilvl w:val="1"/>
                <w:numId w:val="3"/>
              </w:numPr>
              <w:rPr>
                <w:rFonts w:ascii="Verdana" w:hAnsi="Verdana"/>
                <w:sz w:val="20"/>
                <w:szCs w:val="20"/>
              </w:rPr>
            </w:pPr>
            <w:r w:rsidRPr="00B07A0A">
              <w:rPr>
                <w:rFonts w:ascii="Verdana" w:hAnsi="Verdana"/>
                <w:sz w:val="20"/>
                <w:szCs w:val="20"/>
              </w:rPr>
              <w:t>Placa de aluminio sublimada,</w:t>
            </w:r>
            <w:r>
              <w:rPr>
                <w:rFonts w:ascii="Verdana" w:hAnsi="Verdana"/>
                <w:sz w:val="20"/>
                <w:szCs w:val="20"/>
              </w:rPr>
              <w:t xml:space="preserve"> </w:t>
            </w:r>
            <w:r w:rsidRPr="00CF7B05">
              <w:rPr>
                <w:rFonts w:ascii="Verdana" w:hAnsi="Verdana"/>
                <w:sz w:val="20"/>
                <w:szCs w:val="20"/>
              </w:rPr>
              <w:t>personalizada con nombre del torneo, categoría, fecha, logo o texto especial.</w:t>
            </w:r>
          </w:p>
          <w:p w14:paraId="547FEB1F" w14:textId="7BCE4E20" w:rsidR="00057747" w:rsidRPr="00CF7B05" w:rsidRDefault="00057747" w:rsidP="00057747">
            <w:pPr>
              <w:ind w:left="720"/>
              <w:rPr>
                <w:rFonts w:ascii="Verdana" w:eastAsia="Calibri" w:hAnsi="Verdana" w:cstheme="majorHAnsi"/>
                <w:sz w:val="20"/>
                <w:szCs w:val="20"/>
                <w:lang w:eastAsia="es-ES"/>
              </w:rPr>
            </w:pPr>
            <w:r w:rsidRPr="00CF7B05">
              <w:rPr>
                <w:rFonts w:ascii="Verdana" w:hAnsi="Verdana"/>
                <w:b/>
                <w:bCs/>
                <w:sz w:val="20"/>
                <w:szCs w:val="20"/>
              </w:rPr>
              <w:t>Acabado:</w:t>
            </w:r>
            <w:r w:rsidRPr="00CF7B05">
              <w:rPr>
                <w:rFonts w:ascii="Verdana" w:hAnsi="Verdana"/>
                <w:sz w:val="20"/>
                <w:szCs w:val="20"/>
              </w:rPr>
              <w:t xml:space="preserve"> Alta calidad en materiales, impresión y ensamblado. Ideal para eventos deportivos profesionales o amateur.</w:t>
            </w:r>
          </w:p>
        </w:tc>
      </w:tr>
      <w:tr w:rsidR="00057747" w:rsidRPr="00B65F9F" w14:paraId="4FD0232E" w14:textId="77777777" w:rsidTr="00057747">
        <w:trPr>
          <w:trHeight w:val="2255"/>
          <w:jc w:val="center"/>
        </w:trPr>
        <w:tc>
          <w:tcPr>
            <w:tcW w:w="894" w:type="dxa"/>
            <w:vAlign w:val="center"/>
          </w:tcPr>
          <w:p w14:paraId="289E8CD3" w14:textId="360527D9" w:rsidR="00057747" w:rsidRPr="00B65F9F" w:rsidRDefault="00057747" w:rsidP="00057747">
            <w:pPr>
              <w:spacing w:after="200" w:line="276" w:lineRule="auto"/>
              <w:jc w:val="center"/>
              <w:rPr>
                <w:rFonts w:ascii="Leelawadee UI" w:eastAsia="Calibri" w:hAnsi="Leelawadee UI" w:cs="Leelawadee UI"/>
                <w:sz w:val="20"/>
                <w:szCs w:val="20"/>
              </w:rPr>
            </w:pPr>
            <w:r>
              <w:rPr>
                <w:rFonts w:ascii="Leelawadee UI" w:eastAsia="Calibri" w:hAnsi="Leelawadee UI" w:cs="Leelawadee UI"/>
                <w:sz w:val="20"/>
                <w:szCs w:val="20"/>
              </w:rPr>
              <w:t>2</w:t>
            </w:r>
          </w:p>
        </w:tc>
        <w:tc>
          <w:tcPr>
            <w:tcW w:w="1165" w:type="dxa"/>
            <w:vAlign w:val="center"/>
          </w:tcPr>
          <w:p w14:paraId="658D3F82" w14:textId="79AA034C" w:rsidR="00057747" w:rsidRPr="00B65F9F" w:rsidRDefault="00057747" w:rsidP="00057747">
            <w:pPr>
              <w:spacing w:after="200" w:line="276" w:lineRule="auto"/>
              <w:jc w:val="center"/>
              <w:rPr>
                <w:rFonts w:ascii="Leelawadee UI" w:eastAsia="Calibri" w:hAnsi="Leelawadee UI" w:cs="Leelawadee UI"/>
                <w:sz w:val="20"/>
                <w:szCs w:val="20"/>
              </w:rPr>
            </w:pPr>
            <w:r>
              <w:rPr>
                <w:rFonts w:ascii="Leelawadee UI" w:eastAsia="Calibri" w:hAnsi="Leelawadee UI" w:cs="Leelawadee UI"/>
                <w:sz w:val="20"/>
                <w:szCs w:val="20"/>
              </w:rPr>
              <w:t xml:space="preserve"> 1000</w:t>
            </w:r>
          </w:p>
        </w:tc>
        <w:tc>
          <w:tcPr>
            <w:tcW w:w="1210" w:type="dxa"/>
            <w:vAlign w:val="center"/>
          </w:tcPr>
          <w:p w14:paraId="76CA5BA7" w14:textId="77777777" w:rsidR="00057747" w:rsidRPr="00B65F9F" w:rsidRDefault="00057747" w:rsidP="00057747">
            <w:pPr>
              <w:spacing w:after="200" w:line="276" w:lineRule="auto"/>
              <w:jc w:val="center"/>
              <w:rPr>
                <w:rFonts w:ascii="Leelawadee UI" w:eastAsia="Calibri" w:hAnsi="Leelawadee UI" w:cs="Leelawadee UI"/>
                <w:sz w:val="20"/>
                <w:szCs w:val="20"/>
              </w:rPr>
            </w:pPr>
            <w:r>
              <w:rPr>
                <w:rFonts w:ascii="Leelawadee UI" w:eastAsia="Calibri" w:hAnsi="Leelawadee UI" w:cs="Leelawadee UI"/>
                <w:sz w:val="20"/>
                <w:szCs w:val="20"/>
              </w:rPr>
              <w:t>PIEZAS</w:t>
            </w:r>
          </w:p>
        </w:tc>
        <w:tc>
          <w:tcPr>
            <w:tcW w:w="5940" w:type="dxa"/>
          </w:tcPr>
          <w:p w14:paraId="4BF4ACB9" w14:textId="77777777" w:rsidR="00057747" w:rsidRPr="00CF7B05" w:rsidRDefault="00057747" w:rsidP="00057747">
            <w:pPr>
              <w:rPr>
                <w:rFonts w:ascii="Verdana" w:hAnsi="Verdana"/>
                <w:sz w:val="20"/>
                <w:szCs w:val="20"/>
              </w:rPr>
            </w:pPr>
            <w:r w:rsidRPr="00CF7B05">
              <w:rPr>
                <w:rFonts w:ascii="Verdana" w:hAnsi="Verdana"/>
                <w:b/>
                <w:bCs/>
                <w:sz w:val="20"/>
                <w:szCs w:val="20"/>
              </w:rPr>
              <w:t xml:space="preserve">Medalla Personalizada en Acrílico – </w:t>
            </w:r>
            <w:r w:rsidRPr="00B07A0A">
              <w:rPr>
                <w:rFonts w:ascii="Verdana" w:hAnsi="Verdana"/>
                <w:sz w:val="20"/>
                <w:szCs w:val="20"/>
              </w:rPr>
              <w:t>Alta Calidad</w:t>
            </w:r>
            <w:r w:rsidRPr="00CF7B05">
              <w:rPr>
                <w:rFonts w:ascii="Verdana" w:hAnsi="Verdana"/>
                <w:sz w:val="20"/>
                <w:szCs w:val="20"/>
              </w:rPr>
              <w:br/>
              <w:t xml:space="preserve">Medalla exclusiva fabricada en acrílico y con listón de </w:t>
            </w:r>
            <w:r>
              <w:rPr>
                <w:rFonts w:ascii="Verdana" w:hAnsi="Verdana"/>
                <w:sz w:val="20"/>
                <w:szCs w:val="20"/>
              </w:rPr>
              <w:t>2.5 cm</w:t>
            </w:r>
            <w:r w:rsidRPr="00CF7B05">
              <w:rPr>
                <w:rFonts w:ascii="Verdana" w:hAnsi="Verdana"/>
                <w:sz w:val="20"/>
                <w:szCs w:val="20"/>
              </w:rPr>
              <w:t xml:space="preserve"> de grosor</w:t>
            </w:r>
            <w:r>
              <w:rPr>
                <w:rFonts w:ascii="Verdana" w:hAnsi="Verdana"/>
                <w:sz w:val="20"/>
                <w:szCs w:val="20"/>
              </w:rPr>
              <w:t xml:space="preserve"> y 90cm de largo.</w:t>
            </w:r>
          </w:p>
          <w:p w14:paraId="0493200F" w14:textId="77777777" w:rsidR="00057747" w:rsidRPr="00CF7B05" w:rsidRDefault="00057747" w:rsidP="00057747">
            <w:pPr>
              <w:numPr>
                <w:ilvl w:val="0"/>
                <w:numId w:val="4"/>
              </w:numPr>
              <w:rPr>
                <w:rFonts w:ascii="Verdana" w:hAnsi="Verdana"/>
                <w:sz w:val="20"/>
                <w:szCs w:val="20"/>
              </w:rPr>
            </w:pPr>
            <w:r w:rsidRPr="00CF7B05">
              <w:rPr>
                <w:rFonts w:ascii="Verdana" w:hAnsi="Verdana"/>
                <w:b/>
                <w:bCs/>
                <w:sz w:val="20"/>
                <w:szCs w:val="20"/>
              </w:rPr>
              <w:t>Material:</w:t>
            </w:r>
            <w:r w:rsidRPr="00CF7B05">
              <w:rPr>
                <w:rFonts w:ascii="Verdana" w:hAnsi="Verdana"/>
                <w:sz w:val="20"/>
                <w:szCs w:val="20"/>
              </w:rPr>
              <w:t xml:space="preserve"> Acrílico sólido, resistente y elegante.</w:t>
            </w:r>
          </w:p>
          <w:p w14:paraId="1B4193AD" w14:textId="77777777" w:rsidR="00057747" w:rsidRPr="00CF7B05" w:rsidRDefault="00057747" w:rsidP="00057747">
            <w:pPr>
              <w:numPr>
                <w:ilvl w:val="0"/>
                <w:numId w:val="4"/>
              </w:numPr>
              <w:rPr>
                <w:rFonts w:ascii="Verdana" w:hAnsi="Verdana"/>
                <w:sz w:val="20"/>
                <w:szCs w:val="20"/>
              </w:rPr>
            </w:pPr>
            <w:r w:rsidRPr="00CF7B05">
              <w:rPr>
                <w:rFonts w:ascii="Verdana" w:hAnsi="Verdana"/>
                <w:b/>
                <w:bCs/>
                <w:sz w:val="20"/>
                <w:szCs w:val="20"/>
              </w:rPr>
              <w:t>Forma:</w:t>
            </w:r>
            <w:r w:rsidRPr="00CF7B05">
              <w:rPr>
                <w:rFonts w:ascii="Verdana" w:hAnsi="Verdana"/>
                <w:sz w:val="20"/>
                <w:szCs w:val="20"/>
              </w:rPr>
              <w:t xml:space="preserve"> Corte personalizado según diseño o temática del evento.</w:t>
            </w:r>
          </w:p>
          <w:p w14:paraId="3DCB1E7A" w14:textId="77777777" w:rsidR="00057747" w:rsidRPr="00CF7B05" w:rsidRDefault="00057747" w:rsidP="00057747">
            <w:pPr>
              <w:numPr>
                <w:ilvl w:val="0"/>
                <w:numId w:val="4"/>
              </w:numPr>
              <w:rPr>
                <w:rFonts w:ascii="Verdana" w:hAnsi="Verdana"/>
                <w:sz w:val="20"/>
                <w:szCs w:val="20"/>
              </w:rPr>
            </w:pPr>
            <w:r w:rsidRPr="00CF7B05">
              <w:rPr>
                <w:rFonts w:ascii="Verdana" w:hAnsi="Verdana"/>
                <w:b/>
                <w:bCs/>
                <w:sz w:val="20"/>
                <w:szCs w:val="20"/>
              </w:rPr>
              <w:t>Detalle central:</w:t>
            </w:r>
            <w:r w:rsidRPr="00CF7B05">
              <w:rPr>
                <w:rFonts w:ascii="Verdana" w:hAnsi="Verdana"/>
                <w:sz w:val="20"/>
                <w:szCs w:val="20"/>
              </w:rPr>
              <w:t xml:space="preserve"> </w:t>
            </w:r>
            <w:r>
              <w:rPr>
                <w:rFonts w:ascii="Verdana" w:hAnsi="Verdana"/>
                <w:sz w:val="20"/>
                <w:szCs w:val="20"/>
              </w:rPr>
              <w:t>S</w:t>
            </w:r>
            <w:r w:rsidRPr="00CF7B05">
              <w:rPr>
                <w:rFonts w:ascii="Verdana" w:hAnsi="Verdana"/>
                <w:sz w:val="20"/>
                <w:szCs w:val="20"/>
              </w:rPr>
              <w:t>ublimada a todo color</w:t>
            </w:r>
            <w:r>
              <w:rPr>
                <w:rFonts w:ascii="Verdana" w:hAnsi="Verdana"/>
                <w:sz w:val="20"/>
                <w:szCs w:val="20"/>
              </w:rPr>
              <w:t xml:space="preserve"> y </w:t>
            </w:r>
            <w:r w:rsidRPr="00CF7B05">
              <w:rPr>
                <w:rFonts w:ascii="Verdana" w:hAnsi="Verdana"/>
                <w:sz w:val="20"/>
                <w:szCs w:val="20"/>
              </w:rPr>
              <w:t>totalmente personalizada.</w:t>
            </w:r>
          </w:p>
          <w:p w14:paraId="2616B2A5" w14:textId="345D04DD" w:rsidR="00057747" w:rsidRPr="00CF7B05" w:rsidRDefault="00057747" w:rsidP="00057747">
            <w:pPr>
              <w:ind w:left="720"/>
              <w:jc w:val="both"/>
              <w:rPr>
                <w:rFonts w:ascii="Verdana" w:eastAsia="Calibri" w:hAnsi="Verdana" w:cstheme="majorHAnsi"/>
                <w:sz w:val="20"/>
                <w:szCs w:val="20"/>
                <w:lang w:eastAsia="es-ES"/>
              </w:rPr>
            </w:pPr>
            <w:r w:rsidRPr="00CF7B05">
              <w:rPr>
                <w:rFonts w:ascii="Verdana" w:hAnsi="Verdana"/>
                <w:b/>
                <w:bCs/>
                <w:sz w:val="20"/>
                <w:szCs w:val="20"/>
              </w:rPr>
              <w:t>Acabado:</w:t>
            </w:r>
            <w:r w:rsidRPr="00CF7B05">
              <w:rPr>
                <w:rFonts w:ascii="Verdana" w:hAnsi="Verdana"/>
                <w:sz w:val="20"/>
                <w:szCs w:val="20"/>
              </w:rPr>
              <w:t xml:space="preserve"> Preciso y duradero, ideal para competencias deportivas.</w:t>
            </w:r>
          </w:p>
        </w:tc>
      </w:tr>
      <w:bookmarkEnd w:id="2"/>
    </w:tbl>
    <w:p w14:paraId="79220495" w14:textId="77777777" w:rsidR="004E5EF1" w:rsidRDefault="004E5EF1" w:rsidP="004E5EF1">
      <w:pPr>
        <w:spacing w:after="0" w:line="240" w:lineRule="auto"/>
        <w:jc w:val="both"/>
        <w:rPr>
          <w:rFonts w:ascii="Calibri" w:eastAsia="Times New Roman" w:hAnsi="Calibri" w:cs="Times New Roman"/>
          <w:b/>
        </w:rPr>
      </w:pPr>
    </w:p>
    <w:p w14:paraId="159D117F" w14:textId="3AAF4042" w:rsidR="006A4E6B" w:rsidRDefault="004D00B7" w:rsidP="006A4E6B">
      <w:pPr>
        <w:spacing w:after="0" w:line="240" w:lineRule="auto"/>
        <w:jc w:val="both"/>
        <w:rPr>
          <w:b/>
        </w:rPr>
      </w:pPr>
      <w:r>
        <w:rPr>
          <w:b/>
        </w:rPr>
        <w:t>L</w:t>
      </w:r>
      <w:r w:rsidR="006A4E6B" w:rsidRPr="00E22090">
        <w:rPr>
          <w:b/>
        </w:rPr>
        <w:t xml:space="preserve">as partidas adjudicadas deberán ser entregadas posteriores a la entrega de la orden de </w:t>
      </w:r>
      <w:r w:rsidR="00593760" w:rsidRPr="00E22090">
        <w:rPr>
          <w:b/>
        </w:rPr>
        <w:t>compra</w:t>
      </w:r>
      <w:r w:rsidR="00593760">
        <w:rPr>
          <w:b/>
        </w:rPr>
        <w:t xml:space="preserve"> </w:t>
      </w:r>
      <w:r w:rsidR="00593760" w:rsidRPr="00E22090">
        <w:rPr>
          <w:b/>
        </w:rPr>
        <w:t>en</w:t>
      </w:r>
      <w:r w:rsidR="006A4E6B" w:rsidRPr="00E22090">
        <w:rPr>
          <w:b/>
        </w:rPr>
        <w:t xml:space="preserve"> un plazo no mayor a </w:t>
      </w:r>
      <w:r w:rsidR="003924DB">
        <w:rPr>
          <w:b/>
        </w:rPr>
        <w:t>05</w:t>
      </w:r>
      <w:r w:rsidR="006A4E6B"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07794C70" w14:textId="77777777" w:rsidR="004E5EF1" w:rsidRDefault="004E5EF1" w:rsidP="00B35889">
      <w:pPr>
        <w:spacing w:after="0" w:line="240" w:lineRule="auto"/>
        <w:rPr>
          <w:b/>
          <w:sz w:val="28"/>
          <w:szCs w:val="28"/>
        </w:rPr>
      </w:pPr>
    </w:p>
    <w:p w14:paraId="34DD9A55" w14:textId="77777777" w:rsidR="001E0A54" w:rsidRDefault="001E0A54" w:rsidP="009B3996">
      <w:pPr>
        <w:spacing w:after="0" w:line="240" w:lineRule="auto"/>
        <w:jc w:val="center"/>
        <w:rPr>
          <w:rFonts w:ascii="Calibri" w:eastAsia="Times New Roman" w:hAnsi="Calibri" w:cs="Times New Roman"/>
          <w:b/>
          <w:sz w:val="28"/>
          <w:szCs w:val="28"/>
        </w:rPr>
      </w:pPr>
    </w:p>
    <w:p w14:paraId="405F83ED" w14:textId="77777777" w:rsidR="001E0A54" w:rsidRDefault="001E0A54" w:rsidP="009B3996">
      <w:pPr>
        <w:spacing w:after="0" w:line="240" w:lineRule="auto"/>
        <w:jc w:val="center"/>
        <w:rPr>
          <w:rFonts w:ascii="Calibri" w:eastAsia="Times New Roman" w:hAnsi="Calibri" w:cs="Times New Roman"/>
          <w:b/>
          <w:sz w:val="28"/>
          <w:szCs w:val="28"/>
        </w:rPr>
      </w:pPr>
    </w:p>
    <w:p w14:paraId="6B0D732A" w14:textId="77777777" w:rsidR="00057747" w:rsidRDefault="00057747" w:rsidP="009B3996">
      <w:pPr>
        <w:spacing w:after="0" w:line="240" w:lineRule="auto"/>
        <w:jc w:val="center"/>
        <w:rPr>
          <w:rFonts w:ascii="Calibri" w:eastAsia="Times New Roman" w:hAnsi="Calibri" w:cs="Times New Roman"/>
          <w:b/>
          <w:sz w:val="28"/>
          <w:szCs w:val="28"/>
        </w:rPr>
      </w:pPr>
    </w:p>
    <w:p w14:paraId="15C7AC69" w14:textId="77777777" w:rsidR="00057747" w:rsidRDefault="00057747" w:rsidP="009B3996">
      <w:pPr>
        <w:spacing w:after="0" w:line="240" w:lineRule="auto"/>
        <w:jc w:val="center"/>
        <w:rPr>
          <w:rFonts w:ascii="Calibri" w:eastAsia="Times New Roman" w:hAnsi="Calibri" w:cs="Times New Roman"/>
          <w:b/>
          <w:sz w:val="28"/>
          <w:szCs w:val="28"/>
        </w:rPr>
      </w:pPr>
    </w:p>
    <w:p w14:paraId="036D532E" w14:textId="77777777" w:rsidR="00057747" w:rsidRDefault="00057747" w:rsidP="009B3996">
      <w:pPr>
        <w:spacing w:after="0" w:line="240" w:lineRule="auto"/>
        <w:jc w:val="center"/>
        <w:rPr>
          <w:rFonts w:ascii="Calibri" w:eastAsia="Times New Roman" w:hAnsi="Calibri" w:cs="Times New Roman"/>
          <w:b/>
          <w:sz w:val="28"/>
          <w:szCs w:val="28"/>
        </w:rPr>
      </w:pPr>
    </w:p>
    <w:p w14:paraId="2F385697" w14:textId="77777777" w:rsidR="00057747" w:rsidRDefault="00057747" w:rsidP="009B3996">
      <w:pPr>
        <w:spacing w:after="0" w:line="240" w:lineRule="auto"/>
        <w:jc w:val="center"/>
        <w:rPr>
          <w:rFonts w:ascii="Calibri" w:eastAsia="Times New Roman" w:hAnsi="Calibri" w:cs="Times New Roman"/>
          <w:b/>
          <w:sz w:val="28"/>
          <w:szCs w:val="28"/>
        </w:rPr>
      </w:pPr>
    </w:p>
    <w:p w14:paraId="10700FDF" w14:textId="77777777" w:rsidR="00057747" w:rsidRDefault="00057747" w:rsidP="009B3996">
      <w:pPr>
        <w:spacing w:after="0" w:line="240" w:lineRule="auto"/>
        <w:jc w:val="center"/>
        <w:rPr>
          <w:rFonts w:ascii="Calibri" w:eastAsia="Times New Roman" w:hAnsi="Calibri" w:cs="Times New Roman"/>
          <w:b/>
          <w:sz w:val="28"/>
          <w:szCs w:val="28"/>
        </w:rPr>
      </w:pPr>
    </w:p>
    <w:p w14:paraId="2AEF9137" w14:textId="77777777" w:rsidR="00057747" w:rsidRDefault="00057747" w:rsidP="009B3996">
      <w:pPr>
        <w:spacing w:after="0" w:line="240" w:lineRule="auto"/>
        <w:jc w:val="center"/>
        <w:rPr>
          <w:rFonts w:ascii="Calibri" w:eastAsia="Times New Roman" w:hAnsi="Calibri" w:cs="Times New Roman"/>
          <w:b/>
          <w:sz w:val="28"/>
          <w:szCs w:val="28"/>
        </w:rPr>
      </w:pPr>
    </w:p>
    <w:p w14:paraId="56A4BB1D" w14:textId="77777777" w:rsidR="00057747" w:rsidRDefault="00057747" w:rsidP="009B3996">
      <w:pPr>
        <w:spacing w:after="0" w:line="240" w:lineRule="auto"/>
        <w:jc w:val="center"/>
        <w:rPr>
          <w:rFonts w:ascii="Calibri" w:eastAsia="Times New Roman" w:hAnsi="Calibri" w:cs="Times New Roman"/>
          <w:b/>
          <w:sz w:val="28"/>
          <w:szCs w:val="28"/>
        </w:rPr>
      </w:pPr>
    </w:p>
    <w:p w14:paraId="2BC4082A" w14:textId="77777777" w:rsidR="00057747" w:rsidRDefault="00057747" w:rsidP="009B3996">
      <w:pPr>
        <w:spacing w:after="0" w:line="240" w:lineRule="auto"/>
        <w:jc w:val="center"/>
        <w:rPr>
          <w:rFonts w:ascii="Calibri" w:eastAsia="Times New Roman" w:hAnsi="Calibri" w:cs="Times New Roman"/>
          <w:b/>
          <w:sz w:val="28"/>
          <w:szCs w:val="28"/>
        </w:rPr>
      </w:pPr>
    </w:p>
    <w:p w14:paraId="551C235C" w14:textId="77777777" w:rsidR="00057747" w:rsidRDefault="00057747" w:rsidP="009B3996">
      <w:pPr>
        <w:spacing w:after="0" w:line="240" w:lineRule="auto"/>
        <w:jc w:val="center"/>
        <w:rPr>
          <w:rFonts w:ascii="Calibri" w:eastAsia="Times New Roman" w:hAnsi="Calibri" w:cs="Times New Roman"/>
          <w:b/>
          <w:sz w:val="28"/>
          <w:szCs w:val="28"/>
        </w:rPr>
      </w:pPr>
    </w:p>
    <w:p w14:paraId="1F5FFCF1" w14:textId="77777777" w:rsidR="00057747" w:rsidRDefault="00057747" w:rsidP="009B3996">
      <w:pPr>
        <w:spacing w:after="0" w:line="240" w:lineRule="auto"/>
        <w:jc w:val="center"/>
        <w:rPr>
          <w:rFonts w:ascii="Calibri" w:eastAsia="Times New Roman" w:hAnsi="Calibri" w:cs="Times New Roman"/>
          <w:b/>
          <w:sz w:val="28"/>
          <w:szCs w:val="28"/>
        </w:rPr>
      </w:pPr>
    </w:p>
    <w:p w14:paraId="2F5E38AF" w14:textId="77777777" w:rsidR="00057747" w:rsidRDefault="00057747" w:rsidP="000878D1">
      <w:pPr>
        <w:spacing w:after="0" w:line="240" w:lineRule="auto"/>
        <w:rPr>
          <w:rFonts w:ascii="Calibri" w:eastAsia="Times New Roman" w:hAnsi="Calibri" w:cs="Times New Roman"/>
          <w:b/>
          <w:sz w:val="28"/>
          <w:szCs w:val="28"/>
        </w:rPr>
      </w:pPr>
    </w:p>
    <w:p w14:paraId="22929A41" w14:textId="7453011A" w:rsidR="009B3996" w:rsidRPr="00522C2D" w:rsidRDefault="009B3996" w:rsidP="009B3996">
      <w:pPr>
        <w:spacing w:after="0" w:line="240" w:lineRule="auto"/>
        <w:jc w:val="center"/>
        <w:rPr>
          <w:rFonts w:ascii="Calibri" w:eastAsia="Times New Roman" w:hAnsi="Calibri" w:cs="Times New Roman"/>
          <w:b/>
        </w:rPr>
      </w:pPr>
      <w:r w:rsidRPr="00522C2D">
        <w:rPr>
          <w:rFonts w:ascii="Calibri" w:eastAsia="Times New Roman" w:hAnsi="Calibri" w:cs="Times New Roman"/>
          <w:b/>
          <w:sz w:val="28"/>
          <w:szCs w:val="28"/>
        </w:rPr>
        <w:lastRenderedPageBreak/>
        <w:t>Bases</w:t>
      </w:r>
    </w:p>
    <w:p w14:paraId="6D346F86" w14:textId="77777777" w:rsidR="009B3996" w:rsidRPr="00522C2D" w:rsidRDefault="009B3996" w:rsidP="009B3996">
      <w:pPr>
        <w:spacing w:after="0" w:line="240" w:lineRule="auto"/>
        <w:jc w:val="both"/>
        <w:rPr>
          <w:rFonts w:ascii="Calibri" w:eastAsia="Times New Roman" w:hAnsi="Calibri" w:cs="Times New Roman"/>
          <w:b/>
        </w:rPr>
      </w:pPr>
    </w:p>
    <w:p w14:paraId="0FA76590" w14:textId="77777777" w:rsidR="009B3996" w:rsidRPr="00522C2D" w:rsidRDefault="009B3996" w:rsidP="009B3996">
      <w:pPr>
        <w:spacing w:after="0" w:line="240" w:lineRule="auto"/>
        <w:rPr>
          <w:rFonts w:ascii="Arial" w:eastAsia="Times New Roman" w:hAnsi="Arial" w:cs="Arial"/>
          <w:sz w:val="21"/>
          <w:szCs w:val="21"/>
        </w:rPr>
      </w:pPr>
      <w:r w:rsidRPr="00522C2D">
        <w:rPr>
          <w:rFonts w:ascii="Arial" w:eastAsia="Times New Roman" w:hAnsi="Arial" w:cs="Arial"/>
          <w:sz w:val="21"/>
          <w:szCs w:val="21"/>
        </w:rPr>
        <w:t>1.- Los invitamos a registrarse en nuestro Padrón de Proveedores, información al teléfono 32834400 ext. 3260.</w:t>
      </w:r>
    </w:p>
    <w:p w14:paraId="23EFFEC9" w14:textId="77777777" w:rsidR="009B3996" w:rsidRPr="00522C2D" w:rsidRDefault="009B3996" w:rsidP="009B3996">
      <w:pPr>
        <w:spacing w:after="0" w:line="240" w:lineRule="auto"/>
        <w:jc w:val="both"/>
        <w:rPr>
          <w:rFonts w:ascii="Arial" w:eastAsia="Times New Roman" w:hAnsi="Arial" w:cs="Arial"/>
          <w:sz w:val="21"/>
          <w:szCs w:val="21"/>
        </w:rPr>
      </w:pPr>
    </w:p>
    <w:p w14:paraId="490E24B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2.- DEBERÁ presentar la cotización dentro de un sobre cerrado y sellado, mismo que deberá ser depositado en la urna del Órgano Interno de Control ubicado en la calle </w:t>
      </w:r>
      <w:r>
        <w:rPr>
          <w:rFonts w:ascii="Arial" w:eastAsia="Times New Roman" w:hAnsi="Arial" w:cs="Arial"/>
          <w:sz w:val="21"/>
          <w:szCs w:val="21"/>
        </w:rPr>
        <w:t xml:space="preserve">Vallarta poniente #59 </w:t>
      </w:r>
      <w:r w:rsidRPr="00522C2D">
        <w:rPr>
          <w:rFonts w:ascii="Arial" w:eastAsia="Times New Roman" w:hAnsi="Arial" w:cs="Arial"/>
          <w:sz w:val="21"/>
          <w:szCs w:val="21"/>
        </w:rPr>
        <w:t>en Tlajomulco de Zúñiga, Jalisco; previo registro del día y hora de entrega.</w:t>
      </w:r>
    </w:p>
    <w:p w14:paraId="3EA31CBB" w14:textId="77777777" w:rsidR="009B3996" w:rsidRPr="00522C2D" w:rsidRDefault="009B3996" w:rsidP="009B3996">
      <w:pPr>
        <w:spacing w:after="0" w:line="240" w:lineRule="auto"/>
        <w:jc w:val="both"/>
        <w:rPr>
          <w:rFonts w:ascii="Arial" w:eastAsia="Times New Roman" w:hAnsi="Arial" w:cs="Arial"/>
          <w:sz w:val="21"/>
          <w:szCs w:val="21"/>
        </w:rPr>
      </w:pPr>
    </w:p>
    <w:p w14:paraId="1291F7C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522C2D" w:rsidRDefault="009B3996" w:rsidP="009B3996">
      <w:pPr>
        <w:spacing w:after="0" w:line="240" w:lineRule="auto"/>
        <w:jc w:val="both"/>
        <w:rPr>
          <w:rFonts w:ascii="Arial" w:eastAsia="Times New Roman" w:hAnsi="Arial" w:cs="Arial"/>
          <w:sz w:val="21"/>
          <w:szCs w:val="21"/>
        </w:rPr>
      </w:pPr>
    </w:p>
    <w:p w14:paraId="607A8887"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522C2D" w:rsidRDefault="009B3996" w:rsidP="009B3996">
      <w:pPr>
        <w:spacing w:after="0" w:line="240" w:lineRule="auto"/>
        <w:jc w:val="both"/>
        <w:rPr>
          <w:rFonts w:ascii="Arial" w:eastAsia="Times New Roman" w:hAnsi="Arial" w:cs="Arial"/>
          <w:sz w:val="21"/>
          <w:szCs w:val="21"/>
        </w:rPr>
      </w:pPr>
    </w:p>
    <w:p w14:paraId="0E4BF5D4" w14:textId="057CDD54"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5.- El precio del bien o servicio objeto de la presente licitación, deberá estar especificado en</w:t>
      </w:r>
      <w:r w:rsidR="001E0A54" w:rsidRPr="001E0A54">
        <w:t xml:space="preserve"> </w:t>
      </w:r>
      <w:r w:rsidR="001E0A54" w:rsidRPr="001E0A54">
        <w:rPr>
          <w:rFonts w:ascii="Arial" w:eastAsia="Times New Roman" w:hAnsi="Arial" w:cs="Arial"/>
          <w:sz w:val="21"/>
          <w:szCs w:val="21"/>
        </w:rPr>
        <w:t>precio unitario, subtotal</w:t>
      </w:r>
      <w:r w:rsidR="001E0A54">
        <w:rPr>
          <w:rFonts w:ascii="Arial" w:eastAsia="Times New Roman" w:hAnsi="Arial" w:cs="Arial"/>
          <w:sz w:val="21"/>
          <w:szCs w:val="21"/>
        </w:rPr>
        <w:t>,</w:t>
      </w:r>
      <w:r w:rsidRPr="00522C2D">
        <w:rPr>
          <w:rFonts w:ascii="Arial" w:eastAsia="Times New Roman" w:hAnsi="Arial" w:cs="Arial"/>
          <w:sz w:val="21"/>
          <w:szCs w:val="21"/>
        </w:rPr>
        <w:t xml:space="preserve"> moneda nacional, desglosando el </w:t>
      </w:r>
      <w:proofErr w:type="gramStart"/>
      <w:r w:rsidRPr="00522C2D">
        <w:rPr>
          <w:rFonts w:ascii="Arial" w:eastAsia="Times New Roman" w:hAnsi="Arial" w:cs="Arial"/>
          <w:sz w:val="21"/>
          <w:szCs w:val="21"/>
        </w:rPr>
        <w:t>I.V.A</w:t>
      </w:r>
      <w:r w:rsidR="001E0A54" w:rsidRPr="001E0A54">
        <w:t xml:space="preserve"> </w:t>
      </w:r>
      <w:r w:rsidR="001E0A54" w:rsidRPr="001E0A54">
        <w:rPr>
          <w:rFonts w:ascii="Arial" w:eastAsia="Times New Roman" w:hAnsi="Arial" w:cs="Arial"/>
          <w:sz w:val="21"/>
          <w:szCs w:val="21"/>
        </w:rPr>
        <w:t xml:space="preserve"> o</w:t>
      </w:r>
      <w:proofErr w:type="gramEnd"/>
      <w:r w:rsidR="001E0A54" w:rsidRPr="001E0A54">
        <w:rPr>
          <w:rFonts w:ascii="Arial" w:eastAsia="Times New Roman" w:hAnsi="Arial" w:cs="Arial"/>
          <w:sz w:val="21"/>
          <w:szCs w:val="21"/>
        </w:rPr>
        <w:t xml:space="preserve"> mencionar si el producto es exento de I.V.A. y el gran total.</w:t>
      </w:r>
    </w:p>
    <w:p w14:paraId="13227B4B" w14:textId="77777777" w:rsidR="009B3996" w:rsidRPr="00522C2D" w:rsidRDefault="009B3996" w:rsidP="009B3996">
      <w:pPr>
        <w:spacing w:after="0" w:line="240" w:lineRule="auto"/>
        <w:jc w:val="both"/>
        <w:rPr>
          <w:rFonts w:ascii="Arial" w:eastAsia="Times New Roman" w:hAnsi="Arial" w:cs="Arial"/>
          <w:sz w:val="21"/>
          <w:szCs w:val="21"/>
        </w:rPr>
      </w:pPr>
    </w:p>
    <w:p w14:paraId="2CE0A55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6.- Detallar claramente las especificaciones de lo ofertado, el tiempo de entrega en días naturales y la garantía con la que cuentan.</w:t>
      </w:r>
    </w:p>
    <w:p w14:paraId="4133E42E" w14:textId="77777777" w:rsidR="009B3996" w:rsidRPr="00522C2D" w:rsidRDefault="009B3996" w:rsidP="009B3996">
      <w:pPr>
        <w:spacing w:after="0" w:line="240" w:lineRule="auto"/>
        <w:jc w:val="both"/>
        <w:rPr>
          <w:rFonts w:ascii="Arial" w:eastAsia="Times New Roman" w:hAnsi="Arial" w:cs="Arial"/>
          <w:sz w:val="21"/>
          <w:szCs w:val="21"/>
        </w:rPr>
      </w:pPr>
    </w:p>
    <w:p w14:paraId="7EC58FED"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7.- Los conceptos y partidas de la cotización deberán ser en el mismo orden que se establezcan en la licitación. Así como en la factura de quien resulte adjudicado.</w:t>
      </w:r>
    </w:p>
    <w:p w14:paraId="7C2F616B" w14:textId="77777777" w:rsidR="009B3996" w:rsidRPr="00522C2D" w:rsidRDefault="009B3996" w:rsidP="009B3996">
      <w:pPr>
        <w:spacing w:after="0" w:line="240" w:lineRule="auto"/>
        <w:jc w:val="both"/>
        <w:rPr>
          <w:rFonts w:ascii="Arial" w:eastAsia="Times New Roman" w:hAnsi="Arial" w:cs="Arial"/>
          <w:sz w:val="21"/>
          <w:szCs w:val="21"/>
        </w:rPr>
      </w:pPr>
    </w:p>
    <w:p w14:paraId="40B93C7C" w14:textId="7840EE60"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8.- En la descripción de los bienes</w:t>
      </w:r>
      <w:r w:rsidR="001E0A54">
        <w:rPr>
          <w:rFonts w:ascii="Arial" w:eastAsia="Times New Roman" w:hAnsi="Arial" w:cs="Arial"/>
          <w:sz w:val="21"/>
          <w:szCs w:val="21"/>
        </w:rPr>
        <w:t xml:space="preserve"> </w:t>
      </w:r>
      <w:r w:rsidRPr="00522C2D">
        <w:rPr>
          <w:rFonts w:ascii="Arial" w:eastAsia="Times New Roman" w:hAnsi="Arial" w:cs="Arial"/>
          <w:sz w:val="21"/>
          <w:szCs w:val="21"/>
        </w:rPr>
        <w:t>deberán indicar marca y modelo</w:t>
      </w:r>
      <w:r w:rsidR="001E0A54">
        <w:rPr>
          <w:rFonts w:ascii="Arial" w:eastAsia="Times New Roman" w:hAnsi="Arial" w:cs="Arial"/>
          <w:sz w:val="21"/>
          <w:szCs w:val="21"/>
        </w:rPr>
        <w:t>, e</w:t>
      </w:r>
      <w:r w:rsidRPr="00522C2D">
        <w:rPr>
          <w:rFonts w:ascii="Arial" w:eastAsia="Times New Roman" w:hAnsi="Arial" w:cs="Arial"/>
          <w:sz w:val="21"/>
          <w:szCs w:val="21"/>
        </w:rPr>
        <w:t xml:space="preserve">n </w:t>
      </w:r>
      <w:r w:rsidR="001E0A54">
        <w:rPr>
          <w:rFonts w:ascii="Arial" w:eastAsia="Times New Roman" w:hAnsi="Arial" w:cs="Arial"/>
          <w:sz w:val="21"/>
          <w:szCs w:val="21"/>
        </w:rPr>
        <w:t xml:space="preserve">caso de ser </w:t>
      </w:r>
      <w:r w:rsidRPr="00522C2D">
        <w:rPr>
          <w:rFonts w:ascii="Arial" w:eastAsia="Times New Roman" w:hAnsi="Arial" w:cs="Arial"/>
          <w:sz w:val="21"/>
          <w:szCs w:val="21"/>
        </w:rPr>
        <w:t xml:space="preserve">servicio </w:t>
      </w:r>
      <w:r w:rsidRPr="00B80B9E">
        <w:rPr>
          <w:rFonts w:ascii="Arial" w:eastAsia="Times New Roman" w:hAnsi="Arial" w:cs="Arial"/>
          <w:sz w:val="21"/>
          <w:szCs w:val="21"/>
        </w:rPr>
        <w:t xml:space="preserve">agregar </w:t>
      </w:r>
      <w:proofErr w:type="spellStart"/>
      <w:r w:rsidRPr="00B80B9E">
        <w:rPr>
          <w:rFonts w:ascii="Arial" w:eastAsia="Times New Roman" w:hAnsi="Arial" w:cs="Arial"/>
          <w:sz w:val="21"/>
          <w:szCs w:val="21"/>
        </w:rPr>
        <w:t>curriculum</w:t>
      </w:r>
      <w:proofErr w:type="spellEnd"/>
      <w:r w:rsidRPr="00B80B9E">
        <w:rPr>
          <w:rFonts w:ascii="Arial" w:eastAsia="Times New Roman" w:hAnsi="Arial" w:cs="Arial"/>
          <w:sz w:val="21"/>
          <w:szCs w:val="21"/>
        </w:rPr>
        <w:t xml:space="preserve"> del participante</w:t>
      </w:r>
      <w:r w:rsidR="001E0A54">
        <w:rPr>
          <w:rFonts w:ascii="Arial" w:eastAsia="Times New Roman" w:hAnsi="Arial" w:cs="Arial"/>
          <w:sz w:val="21"/>
          <w:szCs w:val="21"/>
        </w:rPr>
        <w:t>.</w:t>
      </w:r>
    </w:p>
    <w:p w14:paraId="1D522935" w14:textId="77777777" w:rsidR="009B3996" w:rsidRPr="00522C2D" w:rsidRDefault="009B3996" w:rsidP="009B3996">
      <w:pPr>
        <w:spacing w:after="0" w:line="240" w:lineRule="auto"/>
        <w:jc w:val="both"/>
        <w:rPr>
          <w:rFonts w:ascii="Arial" w:eastAsia="Times New Roman" w:hAnsi="Arial" w:cs="Arial"/>
          <w:sz w:val="21"/>
          <w:szCs w:val="21"/>
        </w:rPr>
      </w:pPr>
    </w:p>
    <w:p w14:paraId="740386A8" w14:textId="2EFB70FD"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21F6649B" w:rsidR="009B3996" w:rsidRPr="00522C2D" w:rsidRDefault="009B3996" w:rsidP="009B3996">
      <w:pPr>
        <w:spacing w:after="0" w:line="240" w:lineRule="auto"/>
        <w:jc w:val="both"/>
        <w:rPr>
          <w:rFonts w:ascii="Arial" w:eastAsia="Times New Roman" w:hAnsi="Arial" w:cs="Arial"/>
          <w:sz w:val="21"/>
          <w:szCs w:val="21"/>
        </w:rPr>
      </w:pPr>
    </w:p>
    <w:p w14:paraId="4988CA4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10.- Los licitantes deberán de adjuntar impresión legible y completa del Documento expedido por el SAT, del que se desprenda que el licitante se encuentra domiciliado en el Estado de Jalisco.</w:t>
      </w:r>
    </w:p>
    <w:p w14:paraId="1FC40BD0" w14:textId="77777777" w:rsidR="009B3996" w:rsidRPr="00522C2D" w:rsidRDefault="009B3996" w:rsidP="009B3996">
      <w:pPr>
        <w:spacing w:after="0" w:line="240" w:lineRule="auto"/>
        <w:jc w:val="both"/>
        <w:rPr>
          <w:rFonts w:ascii="Arial" w:eastAsia="Times New Roman" w:hAnsi="Arial" w:cs="Arial"/>
          <w:sz w:val="21"/>
          <w:szCs w:val="21"/>
        </w:rPr>
      </w:pPr>
    </w:p>
    <w:p w14:paraId="3F05E92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11.- Los licitantes deberán de adjuntar impresión legible y completa </w:t>
      </w:r>
      <w:r w:rsidRPr="00B80B9E">
        <w:rPr>
          <w:rFonts w:ascii="Arial" w:eastAsia="Times New Roman" w:hAnsi="Arial" w:cs="Arial"/>
          <w:sz w:val="21"/>
          <w:szCs w:val="21"/>
        </w:rPr>
        <w:t>de identificación con foto vigente del participante</w:t>
      </w:r>
      <w:r>
        <w:rPr>
          <w:rFonts w:ascii="Arial" w:eastAsia="Times New Roman" w:hAnsi="Arial" w:cs="Arial"/>
          <w:sz w:val="21"/>
          <w:szCs w:val="21"/>
        </w:rPr>
        <w:t xml:space="preserve"> y</w:t>
      </w:r>
      <w:r w:rsidRPr="00522C2D">
        <w:rPr>
          <w:rFonts w:ascii="Arial" w:eastAsia="Times New Roman" w:hAnsi="Arial" w:cs="Arial"/>
          <w:sz w:val="21"/>
          <w:szCs w:val="21"/>
        </w:rPr>
        <w:t xml:space="preserve"> comprobante de domicilio a su nombre con una vigencia de emisión no mayor a 90 días naturales contados a partir de la entrega de las propuestas.</w:t>
      </w:r>
    </w:p>
    <w:p w14:paraId="60CD642A" w14:textId="77777777" w:rsidR="009B3996" w:rsidRPr="00522C2D" w:rsidRDefault="009B3996" w:rsidP="009B3996">
      <w:pPr>
        <w:spacing w:after="0" w:line="240" w:lineRule="auto"/>
        <w:jc w:val="both"/>
        <w:rPr>
          <w:rFonts w:ascii="Arial" w:eastAsia="Times New Roman" w:hAnsi="Arial" w:cs="Arial"/>
          <w:sz w:val="21"/>
          <w:szCs w:val="21"/>
        </w:rPr>
      </w:pPr>
    </w:p>
    <w:p w14:paraId="42887C8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12.- La cotización solamente podrá ser considerada si es recibida dentro del término y condiciones establecidas.</w:t>
      </w:r>
    </w:p>
    <w:p w14:paraId="091EBFCF" w14:textId="77777777" w:rsidR="009B3996" w:rsidRPr="00522C2D" w:rsidRDefault="009B3996" w:rsidP="009B3996">
      <w:pPr>
        <w:spacing w:after="0" w:line="240" w:lineRule="auto"/>
        <w:jc w:val="both"/>
        <w:rPr>
          <w:rFonts w:ascii="Arial" w:eastAsia="Times New Roman" w:hAnsi="Arial" w:cs="Arial"/>
          <w:sz w:val="21"/>
          <w:szCs w:val="21"/>
        </w:rPr>
      </w:pPr>
    </w:p>
    <w:p w14:paraId="7BB11D7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lastRenderedPageBreak/>
        <w:t>13.- A manera de poder ser evaluada la propuesta, se DEBERÁ presentar ficha técnica, manuales, certificaciones y todos los documentos que comprueben la calidad ofertada.</w:t>
      </w:r>
    </w:p>
    <w:p w14:paraId="54C48A6A" w14:textId="77777777" w:rsidR="009B3996" w:rsidRPr="00522C2D" w:rsidRDefault="009B3996" w:rsidP="009B3996">
      <w:pPr>
        <w:spacing w:after="0" w:line="240" w:lineRule="auto"/>
        <w:jc w:val="both"/>
        <w:rPr>
          <w:rFonts w:ascii="Arial" w:eastAsia="Times New Roman" w:hAnsi="Arial" w:cs="Arial"/>
          <w:sz w:val="21"/>
          <w:szCs w:val="21"/>
        </w:rPr>
      </w:pPr>
    </w:p>
    <w:p w14:paraId="12FEEE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522C2D" w:rsidRDefault="009B3996" w:rsidP="009B3996">
      <w:pPr>
        <w:spacing w:after="0" w:line="240" w:lineRule="auto"/>
        <w:jc w:val="both"/>
        <w:rPr>
          <w:rFonts w:ascii="Arial" w:eastAsia="Times New Roman" w:hAnsi="Arial" w:cs="Arial"/>
          <w:sz w:val="21"/>
          <w:szCs w:val="21"/>
        </w:rPr>
      </w:pPr>
    </w:p>
    <w:p w14:paraId="5DCF8692"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522C2D" w:rsidRDefault="009B3996" w:rsidP="009B3996">
      <w:pPr>
        <w:spacing w:after="0" w:line="240" w:lineRule="auto"/>
        <w:jc w:val="both"/>
        <w:rPr>
          <w:rFonts w:ascii="Arial" w:eastAsia="Times New Roman" w:hAnsi="Arial" w:cs="Arial"/>
          <w:sz w:val="21"/>
          <w:szCs w:val="21"/>
        </w:rPr>
      </w:pPr>
    </w:p>
    <w:p w14:paraId="7AAFFE9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a)</w:t>
      </w:r>
      <w:r w:rsidRPr="00522C2D">
        <w:rPr>
          <w:rFonts w:ascii="Arial" w:eastAsia="Times New Roman" w:hAnsi="Arial" w:cs="Arial"/>
          <w:sz w:val="21"/>
          <w:szCs w:val="21"/>
        </w:rPr>
        <w:tab/>
        <w:t>Depósito en efectivo realizado a través de la Tesorería Municipal para tal efecto.</w:t>
      </w:r>
    </w:p>
    <w:p w14:paraId="78CE0FA0"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b)</w:t>
      </w:r>
      <w:r w:rsidRPr="00522C2D">
        <w:rPr>
          <w:rFonts w:ascii="Arial" w:eastAsia="Times New Roman" w:hAnsi="Arial" w:cs="Arial"/>
          <w:sz w:val="21"/>
          <w:szCs w:val="21"/>
        </w:rPr>
        <w:tab/>
        <w:t>Cheque certificado.</w:t>
      </w:r>
    </w:p>
    <w:p w14:paraId="143A5F2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c)</w:t>
      </w:r>
      <w:r w:rsidRPr="00522C2D">
        <w:rPr>
          <w:rFonts w:ascii="Arial" w:eastAsia="Times New Roman" w:hAnsi="Arial" w:cs="Arial"/>
          <w:sz w:val="21"/>
          <w:szCs w:val="21"/>
        </w:rPr>
        <w:tab/>
        <w:t>Una fianza expedida por una institución legalmente establecida.</w:t>
      </w:r>
    </w:p>
    <w:p w14:paraId="1E61B9C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El importe de la garantía será del 10% (diez por ciento) por cumplimiento del importe total de lo adjudicado l. V. A. incluido.</w:t>
      </w:r>
    </w:p>
    <w:p w14:paraId="2620FA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522C2D" w:rsidRDefault="009B3996" w:rsidP="009B3996">
      <w:pPr>
        <w:spacing w:after="0" w:line="240" w:lineRule="auto"/>
        <w:jc w:val="both"/>
        <w:rPr>
          <w:rFonts w:ascii="Arial" w:eastAsia="Times New Roman" w:hAnsi="Arial" w:cs="Arial"/>
          <w:sz w:val="21"/>
          <w:szCs w:val="21"/>
        </w:rPr>
      </w:pPr>
    </w:p>
    <w:p w14:paraId="7C5DFBF0" w14:textId="7799C855" w:rsidR="009B3996"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047E40E4" w:rsidR="009B3996" w:rsidRDefault="009B3996" w:rsidP="009B3996">
      <w:pPr>
        <w:spacing w:after="0" w:line="240" w:lineRule="auto"/>
        <w:jc w:val="both"/>
        <w:rPr>
          <w:rFonts w:ascii="Arial" w:eastAsia="Times New Roman" w:hAnsi="Arial" w:cs="Arial"/>
          <w:sz w:val="21"/>
          <w:szCs w:val="21"/>
        </w:rPr>
      </w:pPr>
    </w:p>
    <w:p w14:paraId="0D7A9E26" w14:textId="0A0ABB58" w:rsidR="009B3996" w:rsidRPr="00522C2D" w:rsidRDefault="009B3996" w:rsidP="009B3996">
      <w:pPr>
        <w:spacing w:after="0" w:line="240" w:lineRule="auto"/>
        <w:jc w:val="both"/>
        <w:rPr>
          <w:rFonts w:ascii="Arial" w:eastAsia="Times New Roman" w:hAnsi="Arial" w:cs="Arial"/>
          <w:sz w:val="21"/>
          <w:szCs w:val="21"/>
        </w:rPr>
      </w:pPr>
      <w:r w:rsidRPr="00B80B9E">
        <w:rPr>
          <w:rFonts w:ascii="Arial" w:eastAsia="Times New Roman" w:hAnsi="Arial" w:cs="Arial"/>
          <w:sz w:val="21"/>
          <w:szCs w:val="21"/>
        </w:rPr>
        <w:t>18.- En caso de no presentar número de proveedor en la caratula del sobre, el participante DEBERÁ de presentar toda la documentación en impresión legible, que acredite su personalidad, así como las demás antes mencionadas y que estén vigentes.</w:t>
      </w:r>
    </w:p>
    <w:p w14:paraId="3411C703" w14:textId="79F60F6A" w:rsidR="009B3996" w:rsidRPr="00E22090" w:rsidRDefault="009B3996" w:rsidP="009B3996">
      <w:pPr>
        <w:spacing w:after="0" w:line="240" w:lineRule="auto"/>
        <w:rPr>
          <w:rFonts w:ascii="Arial" w:hAnsi="Arial" w:cs="Arial"/>
          <w:sz w:val="20"/>
          <w:szCs w:val="20"/>
        </w:rPr>
      </w:pPr>
    </w:p>
    <w:p w14:paraId="6E14EA0A" w14:textId="5F0CC212"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51253246" w14:textId="77777777" w:rsidR="003E3906" w:rsidRPr="00E22090" w:rsidRDefault="003E3906">
      <w:pPr>
        <w:spacing w:after="0" w:line="240" w:lineRule="auto"/>
        <w:rPr>
          <w:rFonts w:ascii="Arial" w:hAnsi="Arial" w:cs="Arial"/>
          <w:sz w:val="20"/>
          <w:szCs w:val="20"/>
        </w:rPr>
      </w:pPr>
    </w:p>
    <w:p w14:paraId="66296840" w14:textId="197FCCD2" w:rsidR="003E3906" w:rsidRDefault="003E3906">
      <w:pPr>
        <w:spacing w:after="0" w:line="240" w:lineRule="auto"/>
        <w:rPr>
          <w:rFonts w:ascii="Arial" w:hAnsi="Arial" w:cs="Arial"/>
          <w:sz w:val="20"/>
          <w:szCs w:val="20"/>
        </w:rPr>
      </w:pPr>
    </w:p>
    <w:p w14:paraId="2A22182E" w14:textId="273D3AC8" w:rsidR="003E3906" w:rsidRPr="00E22090" w:rsidRDefault="003E3906">
      <w:pPr>
        <w:spacing w:after="0" w:line="240" w:lineRule="auto"/>
        <w:rPr>
          <w:rFonts w:ascii="Arial" w:hAnsi="Arial" w:cs="Arial"/>
          <w:sz w:val="20"/>
          <w:szCs w:val="20"/>
        </w:rPr>
      </w:pPr>
    </w:p>
    <w:p w14:paraId="0A61ED1D" w14:textId="77777777" w:rsidR="00746367" w:rsidRPr="004E5EF1" w:rsidRDefault="00746367">
      <w:pPr>
        <w:spacing w:after="0" w:line="240" w:lineRule="auto"/>
        <w:rPr>
          <w:rFonts w:ascii="Arial" w:hAnsi="Arial" w:cs="Arial"/>
          <w:sz w:val="20"/>
          <w:szCs w:val="20"/>
          <w:vertAlign w:val="subscript"/>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1F8CD8A4"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r w:rsidR="00BF11D8">
        <w:rPr>
          <w:rFonts w:ascii="Arial" w:hAnsi="Arial" w:cs="Arial"/>
          <w:b/>
          <w:bCs/>
          <w:sz w:val="20"/>
          <w:szCs w:val="20"/>
        </w:rPr>
        <w:t xml:space="preserve"> DE TLAJOMULCO DE ZÚÑIGA, JALISCO</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A8E4" w14:textId="77777777" w:rsidR="00BB38F0" w:rsidRPr="00E22090" w:rsidRDefault="00BB38F0">
      <w:pPr>
        <w:spacing w:after="0" w:line="240" w:lineRule="auto"/>
      </w:pPr>
      <w:r w:rsidRPr="00E22090">
        <w:separator/>
      </w:r>
    </w:p>
  </w:endnote>
  <w:endnote w:type="continuationSeparator" w:id="0">
    <w:p w14:paraId="29DC662A" w14:textId="77777777" w:rsidR="00BB38F0" w:rsidRPr="00E22090" w:rsidRDefault="00BB38F0">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Verdana">
    <w:panose1 w:val="020B0604030504040204"/>
    <w:charset w:val="00"/>
    <w:family w:val="swiss"/>
    <w:pitch w:val="variable"/>
    <w:sig w:usb0="A00006FF" w:usb1="4000205B" w:usb2="00000010" w:usb3="00000000" w:csb0="0000019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6822" w14:textId="77777777" w:rsidR="00BB38F0" w:rsidRPr="00E22090" w:rsidRDefault="00BB38F0">
      <w:pPr>
        <w:spacing w:after="0" w:line="240" w:lineRule="auto"/>
      </w:pPr>
      <w:r w:rsidRPr="00E22090">
        <w:separator/>
      </w:r>
    </w:p>
  </w:footnote>
  <w:footnote w:type="continuationSeparator" w:id="0">
    <w:p w14:paraId="2AE12EBB" w14:textId="77777777" w:rsidR="00BB38F0" w:rsidRPr="00E22090" w:rsidRDefault="00BB38F0">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1A74DA4B" w:rsidR="002910B3" w:rsidRPr="00006514" w:rsidRDefault="001E0A5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72B8DA8B">
          <wp:simplePos x="0" y="0"/>
          <wp:positionH relativeFrom="column">
            <wp:posOffset>-824865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00AC4EB4">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0EB599A9">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A4145"/>
    <w:multiLevelType w:val="hybridMultilevel"/>
    <w:tmpl w:val="7C86A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3"/>
  </w:num>
  <w:num w:numId="2" w16cid:durableId="1585796283">
    <w:abstractNumId w:val="2"/>
  </w:num>
  <w:num w:numId="3" w16cid:durableId="1930501162">
    <w:abstractNumId w:val="0"/>
  </w:num>
  <w:num w:numId="4" w16cid:durableId="1377586598">
    <w:abstractNumId w:val="4"/>
  </w:num>
  <w:num w:numId="5" w16cid:durableId="111687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450AB"/>
    <w:rsid w:val="00057747"/>
    <w:rsid w:val="00073592"/>
    <w:rsid w:val="00076593"/>
    <w:rsid w:val="000878D1"/>
    <w:rsid w:val="0009334C"/>
    <w:rsid w:val="000A00C2"/>
    <w:rsid w:val="000A2186"/>
    <w:rsid w:val="000C1510"/>
    <w:rsid w:val="000C228F"/>
    <w:rsid w:val="000C6019"/>
    <w:rsid w:val="000E4B12"/>
    <w:rsid w:val="000F30BD"/>
    <w:rsid w:val="001035DF"/>
    <w:rsid w:val="00112885"/>
    <w:rsid w:val="0011414A"/>
    <w:rsid w:val="00114541"/>
    <w:rsid w:val="0011487B"/>
    <w:rsid w:val="00115BD3"/>
    <w:rsid w:val="00116030"/>
    <w:rsid w:val="00116438"/>
    <w:rsid w:val="00120BF8"/>
    <w:rsid w:val="00121A40"/>
    <w:rsid w:val="001253A6"/>
    <w:rsid w:val="00146B6B"/>
    <w:rsid w:val="00147080"/>
    <w:rsid w:val="00150FB4"/>
    <w:rsid w:val="001514EC"/>
    <w:rsid w:val="001515F3"/>
    <w:rsid w:val="001532BC"/>
    <w:rsid w:val="0016525B"/>
    <w:rsid w:val="00167BA0"/>
    <w:rsid w:val="00171B21"/>
    <w:rsid w:val="0017324B"/>
    <w:rsid w:val="00183370"/>
    <w:rsid w:val="00185587"/>
    <w:rsid w:val="001A1E33"/>
    <w:rsid w:val="001A5474"/>
    <w:rsid w:val="001A6CE2"/>
    <w:rsid w:val="001A74E7"/>
    <w:rsid w:val="001B2F5D"/>
    <w:rsid w:val="001B70D5"/>
    <w:rsid w:val="001C0209"/>
    <w:rsid w:val="001D3040"/>
    <w:rsid w:val="001D3206"/>
    <w:rsid w:val="001D4F2B"/>
    <w:rsid w:val="001D5F1A"/>
    <w:rsid w:val="001E004E"/>
    <w:rsid w:val="001E0A54"/>
    <w:rsid w:val="001E183A"/>
    <w:rsid w:val="001E3DF6"/>
    <w:rsid w:val="001E748F"/>
    <w:rsid w:val="001F2180"/>
    <w:rsid w:val="001F7E33"/>
    <w:rsid w:val="002054E3"/>
    <w:rsid w:val="00207F17"/>
    <w:rsid w:val="00211972"/>
    <w:rsid w:val="00217489"/>
    <w:rsid w:val="002410CE"/>
    <w:rsid w:val="00242FBB"/>
    <w:rsid w:val="00262056"/>
    <w:rsid w:val="00275E1F"/>
    <w:rsid w:val="0028522E"/>
    <w:rsid w:val="002877CF"/>
    <w:rsid w:val="002910B3"/>
    <w:rsid w:val="002915F1"/>
    <w:rsid w:val="002A6EAF"/>
    <w:rsid w:val="002A7D2C"/>
    <w:rsid w:val="002B1B5E"/>
    <w:rsid w:val="002B4026"/>
    <w:rsid w:val="002B5C92"/>
    <w:rsid w:val="002B776E"/>
    <w:rsid w:val="002C0E54"/>
    <w:rsid w:val="002C5AC2"/>
    <w:rsid w:val="002D69C3"/>
    <w:rsid w:val="002F012D"/>
    <w:rsid w:val="002F0D77"/>
    <w:rsid w:val="002F6D44"/>
    <w:rsid w:val="002F74B2"/>
    <w:rsid w:val="0030362F"/>
    <w:rsid w:val="0031011D"/>
    <w:rsid w:val="00312256"/>
    <w:rsid w:val="0031729A"/>
    <w:rsid w:val="003178D1"/>
    <w:rsid w:val="00327EF1"/>
    <w:rsid w:val="003363F6"/>
    <w:rsid w:val="0033683E"/>
    <w:rsid w:val="00340938"/>
    <w:rsid w:val="00356515"/>
    <w:rsid w:val="00362209"/>
    <w:rsid w:val="00362506"/>
    <w:rsid w:val="00366390"/>
    <w:rsid w:val="003705F7"/>
    <w:rsid w:val="00370AC8"/>
    <w:rsid w:val="00371D19"/>
    <w:rsid w:val="0037277F"/>
    <w:rsid w:val="00383D76"/>
    <w:rsid w:val="0038435B"/>
    <w:rsid w:val="003924DB"/>
    <w:rsid w:val="00395C01"/>
    <w:rsid w:val="003B20C5"/>
    <w:rsid w:val="003B234D"/>
    <w:rsid w:val="003B781D"/>
    <w:rsid w:val="003C748A"/>
    <w:rsid w:val="003D19B0"/>
    <w:rsid w:val="003D1CEA"/>
    <w:rsid w:val="003D2495"/>
    <w:rsid w:val="003E1704"/>
    <w:rsid w:val="003E3906"/>
    <w:rsid w:val="003E5B20"/>
    <w:rsid w:val="004020F2"/>
    <w:rsid w:val="004065F4"/>
    <w:rsid w:val="004115CE"/>
    <w:rsid w:val="004244B5"/>
    <w:rsid w:val="00436B49"/>
    <w:rsid w:val="00441B5B"/>
    <w:rsid w:val="00441C9D"/>
    <w:rsid w:val="004454D9"/>
    <w:rsid w:val="0044554A"/>
    <w:rsid w:val="004469FD"/>
    <w:rsid w:val="004523BA"/>
    <w:rsid w:val="00452466"/>
    <w:rsid w:val="00457FE9"/>
    <w:rsid w:val="00466624"/>
    <w:rsid w:val="00472C44"/>
    <w:rsid w:val="00474C16"/>
    <w:rsid w:val="00474E4D"/>
    <w:rsid w:val="00476DC9"/>
    <w:rsid w:val="00482689"/>
    <w:rsid w:val="00484BE6"/>
    <w:rsid w:val="00486AAB"/>
    <w:rsid w:val="00490EB8"/>
    <w:rsid w:val="0049334E"/>
    <w:rsid w:val="00496DEC"/>
    <w:rsid w:val="004977AD"/>
    <w:rsid w:val="004A545E"/>
    <w:rsid w:val="004B3D80"/>
    <w:rsid w:val="004C05F0"/>
    <w:rsid w:val="004D00B7"/>
    <w:rsid w:val="004D1137"/>
    <w:rsid w:val="004D270E"/>
    <w:rsid w:val="004D33E5"/>
    <w:rsid w:val="004E0F2B"/>
    <w:rsid w:val="004E5EF1"/>
    <w:rsid w:val="004F1110"/>
    <w:rsid w:val="004F6BA5"/>
    <w:rsid w:val="00503AD5"/>
    <w:rsid w:val="00507815"/>
    <w:rsid w:val="00511EE9"/>
    <w:rsid w:val="00523D74"/>
    <w:rsid w:val="00526FAD"/>
    <w:rsid w:val="00531F8C"/>
    <w:rsid w:val="00546C79"/>
    <w:rsid w:val="005515E5"/>
    <w:rsid w:val="00551E81"/>
    <w:rsid w:val="00556547"/>
    <w:rsid w:val="00556F13"/>
    <w:rsid w:val="005625F1"/>
    <w:rsid w:val="00570B47"/>
    <w:rsid w:val="00572AEA"/>
    <w:rsid w:val="00574391"/>
    <w:rsid w:val="00576FCB"/>
    <w:rsid w:val="00593760"/>
    <w:rsid w:val="005A0790"/>
    <w:rsid w:val="005A14B6"/>
    <w:rsid w:val="005A3346"/>
    <w:rsid w:val="005B69AB"/>
    <w:rsid w:val="005B76E4"/>
    <w:rsid w:val="005B7982"/>
    <w:rsid w:val="005C349A"/>
    <w:rsid w:val="005C5E42"/>
    <w:rsid w:val="005E2AFA"/>
    <w:rsid w:val="005E6E96"/>
    <w:rsid w:val="005F356D"/>
    <w:rsid w:val="005F3CC3"/>
    <w:rsid w:val="00604702"/>
    <w:rsid w:val="006350A8"/>
    <w:rsid w:val="00652559"/>
    <w:rsid w:val="006622A0"/>
    <w:rsid w:val="00671DE6"/>
    <w:rsid w:val="00672E11"/>
    <w:rsid w:val="00673F32"/>
    <w:rsid w:val="006757C4"/>
    <w:rsid w:val="00677616"/>
    <w:rsid w:val="00686B16"/>
    <w:rsid w:val="00687EC6"/>
    <w:rsid w:val="00690DE2"/>
    <w:rsid w:val="006A4E6B"/>
    <w:rsid w:val="006A50AB"/>
    <w:rsid w:val="006A5B9C"/>
    <w:rsid w:val="006B52B9"/>
    <w:rsid w:val="006B662F"/>
    <w:rsid w:val="006C0827"/>
    <w:rsid w:val="006C776F"/>
    <w:rsid w:val="006D1DC6"/>
    <w:rsid w:val="006D53BD"/>
    <w:rsid w:val="006E28BE"/>
    <w:rsid w:val="006E760C"/>
    <w:rsid w:val="006F1309"/>
    <w:rsid w:val="006F3196"/>
    <w:rsid w:val="006F31CB"/>
    <w:rsid w:val="006F4EFC"/>
    <w:rsid w:val="00714407"/>
    <w:rsid w:val="007150CB"/>
    <w:rsid w:val="007219B8"/>
    <w:rsid w:val="00723D01"/>
    <w:rsid w:val="0072712A"/>
    <w:rsid w:val="007330BD"/>
    <w:rsid w:val="00736FC2"/>
    <w:rsid w:val="007433ED"/>
    <w:rsid w:val="00746367"/>
    <w:rsid w:val="00747405"/>
    <w:rsid w:val="00747653"/>
    <w:rsid w:val="0075412F"/>
    <w:rsid w:val="007573D6"/>
    <w:rsid w:val="00775D1A"/>
    <w:rsid w:val="0078397B"/>
    <w:rsid w:val="00787108"/>
    <w:rsid w:val="007874C4"/>
    <w:rsid w:val="007910F2"/>
    <w:rsid w:val="00793E93"/>
    <w:rsid w:val="00796894"/>
    <w:rsid w:val="00796C32"/>
    <w:rsid w:val="0079718D"/>
    <w:rsid w:val="007A6A47"/>
    <w:rsid w:val="007B5BC1"/>
    <w:rsid w:val="007C0BA9"/>
    <w:rsid w:val="007D3D41"/>
    <w:rsid w:val="007D497E"/>
    <w:rsid w:val="007D598B"/>
    <w:rsid w:val="007E0C72"/>
    <w:rsid w:val="007E14A2"/>
    <w:rsid w:val="007F4985"/>
    <w:rsid w:val="00802760"/>
    <w:rsid w:val="00827AFD"/>
    <w:rsid w:val="00827FF9"/>
    <w:rsid w:val="00845A25"/>
    <w:rsid w:val="008516A5"/>
    <w:rsid w:val="0085252A"/>
    <w:rsid w:val="008573AE"/>
    <w:rsid w:val="008603F7"/>
    <w:rsid w:val="0086163E"/>
    <w:rsid w:val="00880CCF"/>
    <w:rsid w:val="00890F49"/>
    <w:rsid w:val="0089179C"/>
    <w:rsid w:val="008A4028"/>
    <w:rsid w:val="008B4421"/>
    <w:rsid w:val="008C44ED"/>
    <w:rsid w:val="008E565C"/>
    <w:rsid w:val="008F4623"/>
    <w:rsid w:val="008F613E"/>
    <w:rsid w:val="008F7C17"/>
    <w:rsid w:val="00914AE9"/>
    <w:rsid w:val="00921747"/>
    <w:rsid w:val="009224BC"/>
    <w:rsid w:val="009307BD"/>
    <w:rsid w:val="00931157"/>
    <w:rsid w:val="0093295E"/>
    <w:rsid w:val="0093717E"/>
    <w:rsid w:val="00940686"/>
    <w:rsid w:val="00945B72"/>
    <w:rsid w:val="00974CC7"/>
    <w:rsid w:val="00990FA0"/>
    <w:rsid w:val="0099194F"/>
    <w:rsid w:val="009921B8"/>
    <w:rsid w:val="00996930"/>
    <w:rsid w:val="009A0D62"/>
    <w:rsid w:val="009A1C29"/>
    <w:rsid w:val="009B2E86"/>
    <w:rsid w:val="009B3996"/>
    <w:rsid w:val="009B53FB"/>
    <w:rsid w:val="009B5BAF"/>
    <w:rsid w:val="009B7E00"/>
    <w:rsid w:val="009C598E"/>
    <w:rsid w:val="009D49CD"/>
    <w:rsid w:val="009E13FD"/>
    <w:rsid w:val="009F04E7"/>
    <w:rsid w:val="009F731F"/>
    <w:rsid w:val="00A061CE"/>
    <w:rsid w:val="00A22094"/>
    <w:rsid w:val="00A24015"/>
    <w:rsid w:val="00A2541C"/>
    <w:rsid w:val="00A4633A"/>
    <w:rsid w:val="00A46364"/>
    <w:rsid w:val="00A51328"/>
    <w:rsid w:val="00A520E6"/>
    <w:rsid w:val="00A53F9D"/>
    <w:rsid w:val="00A6072D"/>
    <w:rsid w:val="00A855E0"/>
    <w:rsid w:val="00AA122A"/>
    <w:rsid w:val="00AA3E8C"/>
    <w:rsid w:val="00AB15C3"/>
    <w:rsid w:val="00AC4EB4"/>
    <w:rsid w:val="00AC74AB"/>
    <w:rsid w:val="00AD0448"/>
    <w:rsid w:val="00AD6FAD"/>
    <w:rsid w:val="00AD7C28"/>
    <w:rsid w:val="00AE1F32"/>
    <w:rsid w:val="00AE4F9A"/>
    <w:rsid w:val="00B032BE"/>
    <w:rsid w:val="00B04635"/>
    <w:rsid w:val="00B07A0A"/>
    <w:rsid w:val="00B3268E"/>
    <w:rsid w:val="00B341CF"/>
    <w:rsid w:val="00B34BC0"/>
    <w:rsid w:val="00B35889"/>
    <w:rsid w:val="00B664B1"/>
    <w:rsid w:val="00B679D7"/>
    <w:rsid w:val="00B722FF"/>
    <w:rsid w:val="00B744E2"/>
    <w:rsid w:val="00B81454"/>
    <w:rsid w:val="00B91E82"/>
    <w:rsid w:val="00BA6270"/>
    <w:rsid w:val="00BA63E2"/>
    <w:rsid w:val="00BB023D"/>
    <w:rsid w:val="00BB38F0"/>
    <w:rsid w:val="00BC6196"/>
    <w:rsid w:val="00BD4789"/>
    <w:rsid w:val="00BD4C05"/>
    <w:rsid w:val="00BD7719"/>
    <w:rsid w:val="00BF11D8"/>
    <w:rsid w:val="00C05F86"/>
    <w:rsid w:val="00C10FFF"/>
    <w:rsid w:val="00C24C25"/>
    <w:rsid w:val="00C34684"/>
    <w:rsid w:val="00C36EA8"/>
    <w:rsid w:val="00C46B21"/>
    <w:rsid w:val="00C61E60"/>
    <w:rsid w:val="00C818FC"/>
    <w:rsid w:val="00C873AD"/>
    <w:rsid w:val="00CA6007"/>
    <w:rsid w:val="00CB5212"/>
    <w:rsid w:val="00CC072C"/>
    <w:rsid w:val="00CC20B4"/>
    <w:rsid w:val="00CC47BF"/>
    <w:rsid w:val="00CD11DE"/>
    <w:rsid w:val="00CD4243"/>
    <w:rsid w:val="00CE6EEA"/>
    <w:rsid w:val="00CF7227"/>
    <w:rsid w:val="00D062F8"/>
    <w:rsid w:val="00D06532"/>
    <w:rsid w:val="00D17676"/>
    <w:rsid w:val="00D17D82"/>
    <w:rsid w:val="00D22120"/>
    <w:rsid w:val="00D25EC9"/>
    <w:rsid w:val="00D31D20"/>
    <w:rsid w:val="00D349F9"/>
    <w:rsid w:val="00D7404C"/>
    <w:rsid w:val="00D854C8"/>
    <w:rsid w:val="00D90F54"/>
    <w:rsid w:val="00D96FB6"/>
    <w:rsid w:val="00DA017F"/>
    <w:rsid w:val="00DB17A9"/>
    <w:rsid w:val="00DB479F"/>
    <w:rsid w:val="00DC0988"/>
    <w:rsid w:val="00DC5306"/>
    <w:rsid w:val="00DC7910"/>
    <w:rsid w:val="00DE1F01"/>
    <w:rsid w:val="00DE7B82"/>
    <w:rsid w:val="00E01459"/>
    <w:rsid w:val="00E052C8"/>
    <w:rsid w:val="00E05CDE"/>
    <w:rsid w:val="00E05DC1"/>
    <w:rsid w:val="00E0733B"/>
    <w:rsid w:val="00E22090"/>
    <w:rsid w:val="00E24CA5"/>
    <w:rsid w:val="00E31E82"/>
    <w:rsid w:val="00E34DFC"/>
    <w:rsid w:val="00E42262"/>
    <w:rsid w:val="00E44F8C"/>
    <w:rsid w:val="00E45560"/>
    <w:rsid w:val="00E47236"/>
    <w:rsid w:val="00E6236E"/>
    <w:rsid w:val="00EA3B96"/>
    <w:rsid w:val="00EA73D7"/>
    <w:rsid w:val="00EB46CB"/>
    <w:rsid w:val="00EB4D6C"/>
    <w:rsid w:val="00EC0C0A"/>
    <w:rsid w:val="00EC5C8B"/>
    <w:rsid w:val="00ED2D33"/>
    <w:rsid w:val="00EF564B"/>
    <w:rsid w:val="00EF5939"/>
    <w:rsid w:val="00EF5D3D"/>
    <w:rsid w:val="00F011BB"/>
    <w:rsid w:val="00F25395"/>
    <w:rsid w:val="00F26FCD"/>
    <w:rsid w:val="00F35B2C"/>
    <w:rsid w:val="00F35FEE"/>
    <w:rsid w:val="00F42D40"/>
    <w:rsid w:val="00F5148A"/>
    <w:rsid w:val="00F52B40"/>
    <w:rsid w:val="00F57EB4"/>
    <w:rsid w:val="00F7269C"/>
    <w:rsid w:val="00F81196"/>
    <w:rsid w:val="00F847F0"/>
    <w:rsid w:val="00F91C56"/>
    <w:rsid w:val="00FA65B2"/>
    <w:rsid w:val="00FA708F"/>
    <w:rsid w:val="00FD3EB0"/>
    <w:rsid w:val="00FE53BA"/>
    <w:rsid w:val="00FE5EAF"/>
    <w:rsid w:val="00FF4D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78812FAE-A4C5-4FB1-9553-B5C43AED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3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1400</Words>
  <Characters>7702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Comude Tlajomulco</cp:lastModifiedBy>
  <cp:revision>6</cp:revision>
  <cp:lastPrinted>2026-03-03T18:31:00Z</cp:lastPrinted>
  <dcterms:created xsi:type="dcterms:W3CDTF">2026-02-24T19:19:00Z</dcterms:created>
  <dcterms:modified xsi:type="dcterms:W3CDTF">2026-03-03T18:31:00Z</dcterms:modified>
</cp:coreProperties>
</file>